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99D" w:rsidRDefault="006D499D" w:rsidP="006D499D">
      <w:pPr>
        <w:pStyle w:val="Encabezado"/>
        <w:rPr>
          <w:b/>
        </w:rPr>
      </w:pPr>
    </w:p>
    <w:p w:rsidR="006D499D" w:rsidRPr="006D499D" w:rsidRDefault="006D499D" w:rsidP="006D499D">
      <w:pPr>
        <w:pStyle w:val="Encabezado"/>
        <w:jc w:val="center"/>
        <w:rPr>
          <w:rFonts w:asciiTheme="majorHAnsi" w:hAnsiTheme="majorHAnsi"/>
          <w:b/>
        </w:rPr>
      </w:pPr>
      <w:r w:rsidRPr="006D499D">
        <w:rPr>
          <w:rFonts w:asciiTheme="majorHAnsi" w:hAnsiTheme="majorHAnsi"/>
          <w:b/>
        </w:rPr>
        <w:t>SECRETARIA DE DESARROLLO SOCIAL</w:t>
      </w:r>
    </w:p>
    <w:p w:rsidR="006D499D" w:rsidRPr="006D499D" w:rsidRDefault="006D499D" w:rsidP="006D499D">
      <w:pPr>
        <w:spacing w:after="0" w:line="240" w:lineRule="atLeast"/>
        <w:ind w:left="2124" w:right="-376"/>
        <w:rPr>
          <w:rFonts w:asciiTheme="majorHAnsi" w:hAnsiTheme="majorHAnsi" w:cs="Tahoma"/>
          <w:b/>
          <w:color w:val="0D0D0D"/>
        </w:rPr>
      </w:pPr>
      <w:r w:rsidRPr="006D499D">
        <w:rPr>
          <w:rFonts w:asciiTheme="majorHAnsi" w:hAnsiTheme="majorHAnsi" w:cs="Tahoma"/>
          <w:b/>
          <w:color w:val="0D0D0D"/>
        </w:rPr>
        <w:t xml:space="preserve">    PLATAFORMA NACIONAL DE TRANSPARENCIA</w:t>
      </w:r>
    </w:p>
    <w:p w:rsidR="005739D8" w:rsidRDefault="005739D8" w:rsidP="006D499D">
      <w:pPr>
        <w:spacing w:after="0" w:line="240" w:lineRule="atLeast"/>
        <w:ind w:right="-376"/>
        <w:rPr>
          <w:rFonts w:asciiTheme="majorHAnsi" w:hAnsiTheme="majorHAnsi" w:cs="Tahoma"/>
          <w:b/>
          <w:color w:val="0D0D0D"/>
        </w:rPr>
      </w:pPr>
      <w:r w:rsidRPr="006D499D">
        <w:rPr>
          <w:rFonts w:asciiTheme="majorHAnsi" w:hAnsiTheme="majorHAnsi" w:cs="Tahoma"/>
          <w:b/>
          <w:color w:val="0D0D0D"/>
        </w:rPr>
        <w:t xml:space="preserve">                  </w:t>
      </w:r>
      <w:r w:rsidR="00013FFE">
        <w:rPr>
          <w:rFonts w:asciiTheme="majorHAnsi" w:hAnsiTheme="majorHAnsi" w:cs="Tahoma"/>
          <w:b/>
          <w:color w:val="0D0D0D"/>
        </w:rPr>
        <w:t xml:space="preserve">                     </w:t>
      </w:r>
      <w:r w:rsidR="003F41BB">
        <w:rPr>
          <w:rFonts w:asciiTheme="majorHAnsi" w:hAnsiTheme="majorHAnsi" w:cs="Tahoma"/>
          <w:b/>
          <w:color w:val="0D0D0D"/>
        </w:rPr>
        <w:t xml:space="preserve"> DIRECCIÓN GENERAL </w:t>
      </w:r>
      <w:r w:rsidR="003632AA">
        <w:rPr>
          <w:rFonts w:asciiTheme="majorHAnsi" w:hAnsiTheme="majorHAnsi" w:cs="Tahoma"/>
          <w:b/>
          <w:color w:val="0D0D0D"/>
        </w:rPr>
        <w:t>DE ADMINISTRACIÓN Y PLANEACIÓN</w:t>
      </w:r>
    </w:p>
    <w:p w:rsidR="002D2A05" w:rsidRPr="002D2A05" w:rsidRDefault="005739D8" w:rsidP="002D2A05">
      <w:pPr>
        <w:spacing w:after="0" w:line="240" w:lineRule="atLeast"/>
        <w:ind w:right="-376"/>
        <w:rPr>
          <w:rFonts w:asciiTheme="majorHAnsi" w:hAnsiTheme="majorHAnsi" w:cs="Tahoma"/>
          <w:b/>
          <w:color w:val="0D0D0D"/>
        </w:rPr>
      </w:pPr>
      <w:r>
        <w:rPr>
          <w:rFonts w:asciiTheme="majorHAnsi" w:hAnsiTheme="majorHAnsi" w:cs="Tahoma"/>
          <w:b/>
          <w:color w:val="0D0D0D"/>
        </w:rPr>
        <w:t xml:space="preserve">     </w:t>
      </w:r>
      <w:r w:rsidR="002D2A05">
        <w:rPr>
          <w:rFonts w:asciiTheme="majorHAnsi" w:hAnsiTheme="majorHAnsi" w:cs="Tahoma"/>
          <w:b/>
          <w:color w:val="0D0D0D"/>
        </w:rPr>
        <w:t xml:space="preserve">                             </w:t>
      </w:r>
      <w:r w:rsidR="006D499D">
        <w:rPr>
          <w:rFonts w:cs="Tahoma"/>
          <w:b/>
          <w:color w:val="0D0D0D"/>
        </w:rPr>
        <w:t xml:space="preserve">         </w:t>
      </w:r>
      <w:r w:rsidR="002D2A05">
        <w:rPr>
          <w:rFonts w:cs="Tahoma"/>
          <w:b/>
          <w:color w:val="0D0D0D"/>
        </w:rPr>
        <w:t xml:space="preserve">      </w:t>
      </w:r>
      <w:r w:rsidR="006D499D">
        <w:rPr>
          <w:rFonts w:cs="Tahoma"/>
          <w:b/>
          <w:color w:val="0D0D0D"/>
        </w:rPr>
        <w:t xml:space="preserve"> </w:t>
      </w:r>
      <w:r w:rsidR="006D499D" w:rsidRPr="00A7418E">
        <w:rPr>
          <w:rFonts w:cs="Tahoma"/>
          <w:b/>
          <w:color w:val="0D0D0D"/>
        </w:rPr>
        <w:t xml:space="preserve">NÚMERO DE FOLIO: </w:t>
      </w:r>
      <w:r w:rsidR="006A7ED8">
        <w:rPr>
          <w:rFonts w:cs="Tahoma"/>
          <w:b/>
          <w:color w:val="0D0D0D"/>
        </w:rPr>
        <w:t>260493124000062</w:t>
      </w:r>
    </w:p>
    <w:p w:rsidR="002D2A05" w:rsidRDefault="002D2A05" w:rsidP="0055386F">
      <w:pPr>
        <w:tabs>
          <w:tab w:val="left" w:pos="426"/>
        </w:tabs>
        <w:ind w:right="49"/>
        <w:jc w:val="both"/>
        <w:rPr>
          <w:rFonts w:ascii="Arial" w:hAnsi="Arial" w:cs="Arial"/>
          <w:color w:val="1D2228"/>
          <w:shd w:val="clear" w:color="auto" w:fill="FFFFFF"/>
        </w:rPr>
      </w:pPr>
    </w:p>
    <w:p w:rsidR="0028794E" w:rsidRDefault="006D499D" w:rsidP="0055386F">
      <w:pPr>
        <w:tabs>
          <w:tab w:val="left" w:pos="426"/>
        </w:tabs>
        <w:ind w:right="49"/>
        <w:jc w:val="both"/>
        <w:rPr>
          <w:rStyle w:val="Textoennegrita"/>
          <w:rFonts w:ascii="Arial" w:hAnsi="Arial" w:cs="Arial"/>
          <w:b w:val="0"/>
          <w:color w:val="1D2228"/>
          <w:shd w:val="clear" w:color="auto" w:fill="FFFFFF"/>
        </w:rPr>
      </w:pPr>
      <w:r w:rsidRPr="006E34C4">
        <w:rPr>
          <w:rFonts w:ascii="Arial" w:hAnsi="Arial" w:cs="Arial"/>
          <w:color w:val="1D2228"/>
          <w:shd w:val="clear" w:color="auto" w:fill="FFFFFF"/>
        </w:rPr>
        <w:t>Por medio del presente y en atención a la solicitud de acceso a la informa</w:t>
      </w:r>
      <w:r w:rsidR="005739D8">
        <w:rPr>
          <w:rFonts w:ascii="Arial" w:hAnsi="Arial" w:cs="Arial"/>
          <w:color w:val="1D2228"/>
          <w:shd w:val="clear" w:color="auto" w:fill="FFFFFF"/>
        </w:rPr>
        <w:t xml:space="preserve">ción pública presentada </w:t>
      </w:r>
      <w:r>
        <w:rPr>
          <w:rFonts w:ascii="Arial" w:hAnsi="Arial" w:cs="Arial"/>
          <w:color w:val="1D2228"/>
          <w:shd w:val="clear" w:color="auto" w:fill="FFFFFF"/>
        </w:rPr>
        <w:t>vía</w:t>
      </w:r>
      <w:r w:rsidRPr="006E34C4">
        <w:rPr>
          <w:rFonts w:ascii="Arial" w:hAnsi="Arial" w:cs="Arial"/>
          <w:color w:val="1D2228"/>
          <w:shd w:val="clear" w:color="auto" w:fill="FFFFFF"/>
        </w:rPr>
        <w:t xml:space="preserve"> Plataforma Nacional de Transparencia Sonora, registrada bajo número de folio</w:t>
      </w:r>
      <w:r w:rsidR="0055384C">
        <w:rPr>
          <w:rFonts w:ascii="Arial" w:hAnsi="Arial" w:cs="Arial"/>
          <w:color w:val="1D2228"/>
          <w:shd w:val="clear" w:color="auto" w:fill="FFFFFF"/>
        </w:rPr>
        <w:t>s</w:t>
      </w:r>
      <w:r w:rsidRPr="006E34C4">
        <w:rPr>
          <w:rFonts w:ascii="Arial" w:hAnsi="Arial" w:cs="Arial"/>
          <w:color w:val="1D2228"/>
          <w:shd w:val="clear" w:color="auto" w:fill="FFFFFF"/>
        </w:rPr>
        <w:t> </w:t>
      </w:r>
      <w:r w:rsidR="006A7ED8">
        <w:rPr>
          <w:rStyle w:val="Textoennegrita"/>
          <w:rFonts w:ascii="Arial" w:hAnsi="Arial" w:cs="Arial"/>
          <w:color w:val="1D2228"/>
          <w:shd w:val="clear" w:color="auto" w:fill="FFFFFF"/>
        </w:rPr>
        <w:t>260493124000062</w:t>
      </w:r>
      <w:r w:rsidR="00076F0B">
        <w:rPr>
          <w:rStyle w:val="Textoennegrita"/>
          <w:rFonts w:ascii="Arial" w:hAnsi="Arial" w:cs="Arial"/>
          <w:color w:val="1D2228"/>
          <w:shd w:val="clear" w:color="auto" w:fill="FFFFFF"/>
        </w:rPr>
        <w:t>,</w:t>
      </w:r>
      <w:r w:rsidR="0055384C">
        <w:rPr>
          <w:rStyle w:val="Textoennegrita"/>
          <w:rFonts w:ascii="Arial" w:hAnsi="Arial" w:cs="Arial"/>
          <w:color w:val="1D2228"/>
          <w:shd w:val="clear" w:color="auto" w:fill="FFFFFF"/>
        </w:rPr>
        <w:t xml:space="preserve"> </w:t>
      </w:r>
      <w:r w:rsidR="006A7ED8">
        <w:rPr>
          <w:rStyle w:val="Textoennegrita"/>
          <w:rFonts w:ascii="Arial" w:hAnsi="Arial" w:cs="Arial"/>
          <w:color w:val="1D2228"/>
          <w:shd w:val="clear" w:color="auto" w:fill="FFFFFF"/>
        </w:rPr>
        <w:t>con fecha de ingreso 23</w:t>
      </w:r>
      <w:r w:rsidR="005739D8">
        <w:rPr>
          <w:rStyle w:val="Textoennegrita"/>
          <w:rFonts w:ascii="Arial" w:hAnsi="Arial" w:cs="Arial"/>
          <w:color w:val="1D2228"/>
          <w:shd w:val="clear" w:color="auto" w:fill="FFFFFF"/>
        </w:rPr>
        <w:t xml:space="preserve"> </w:t>
      </w:r>
      <w:r w:rsidRPr="00BE67D9">
        <w:rPr>
          <w:rStyle w:val="Textoennegrita"/>
          <w:rFonts w:ascii="Arial" w:hAnsi="Arial" w:cs="Arial"/>
          <w:color w:val="1D2228"/>
          <w:shd w:val="clear" w:color="auto" w:fill="FFFFFF"/>
        </w:rPr>
        <w:t xml:space="preserve">de </w:t>
      </w:r>
      <w:r w:rsidR="007F0F03">
        <w:rPr>
          <w:rStyle w:val="Textoennegrita"/>
          <w:rFonts w:ascii="Arial" w:hAnsi="Arial" w:cs="Arial"/>
          <w:color w:val="1D2228"/>
          <w:shd w:val="clear" w:color="auto" w:fill="FFFFFF"/>
        </w:rPr>
        <w:t>agosto</w:t>
      </w:r>
      <w:r w:rsidR="0055386F">
        <w:rPr>
          <w:rStyle w:val="Textoennegrita"/>
          <w:rFonts w:ascii="Arial" w:hAnsi="Arial" w:cs="Arial"/>
          <w:color w:val="1D2228"/>
          <w:shd w:val="clear" w:color="auto" w:fill="FFFFFF"/>
        </w:rPr>
        <w:t xml:space="preserve"> </w:t>
      </w:r>
      <w:r w:rsidRPr="00BE67D9">
        <w:rPr>
          <w:rStyle w:val="Textoennegrita"/>
          <w:rFonts w:ascii="Arial" w:hAnsi="Arial" w:cs="Arial"/>
          <w:color w:val="1D2228"/>
          <w:shd w:val="clear" w:color="auto" w:fill="FFFFFF"/>
        </w:rPr>
        <w:t>del 202</w:t>
      </w:r>
      <w:r w:rsidR="009B4243">
        <w:rPr>
          <w:rStyle w:val="Textoennegrita"/>
          <w:rFonts w:ascii="Arial" w:hAnsi="Arial" w:cs="Arial"/>
          <w:color w:val="1D2228"/>
          <w:shd w:val="clear" w:color="auto" w:fill="FFFFFF"/>
        </w:rPr>
        <w:t>4</w:t>
      </w:r>
      <w:r w:rsidR="0028794E">
        <w:rPr>
          <w:rStyle w:val="Textoennegrita"/>
          <w:rFonts w:ascii="Arial" w:hAnsi="Arial" w:cs="Arial"/>
          <w:color w:val="1D2228"/>
          <w:shd w:val="clear" w:color="auto" w:fill="FFFFFF"/>
        </w:rPr>
        <w:t xml:space="preserve">, </w:t>
      </w:r>
      <w:r w:rsidR="0055386F">
        <w:rPr>
          <w:rStyle w:val="Textoennegrita"/>
          <w:rFonts w:ascii="Arial" w:hAnsi="Arial" w:cs="Arial"/>
          <w:b w:val="0"/>
          <w:color w:val="1D2228"/>
          <w:shd w:val="clear" w:color="auto" w:fill="FFFFFF"/>
        </w:rPr>
        <w:t>donde solicita lo siguiente:</w:t>
      </w:r>
    </w:p>
    <w:p w:rsidR="006A7ED8" w:rsidRPr="006A7ED8" w:rsidRDefault="006A7ED8" w:rsidP="006A7ED8">
      <w:pPr>
        <w:jc w:val="both"/>
        <w:rPr>
          <w:iCs/>
          <w:sz w:val="24"/>
          <w:szCs w:val="24"/>
        </w:rPr>
      </w:pPr>
      <w:r w:rsidRPr="006A7ED8">
        <w:rPr>
          <w:iCs/>
          <w:sz w:val="24"/>
          <w:szCs w:val="24"/>
        </w:rPr>
        <w:t>De acuerdo a la Ley General de Transparencia y en virtud de NO encontrarse disponible la información en el apartado "Gastos de Publicidad Oficial" correspondiente:</w:t>
      </w:r>
    </w:p>
    <w:p w:rsidR="006A7ED8" w:rsidRPr="006A7ED8" w:rsidRDefault="006A7ED8" w:rsidP="006A7ED8">
      <w:pPr>
        <w:jc w:val="both"/>
        <w:rPr>
          <w:iCs/>
          <w:sz w:val="24"/>
          <w:szCs w:val="24"/>
        </w:rPr>
      </w:pPr>
      <w:r w:rsidRPr="006A7ED8">
        <w:rPr>
          <w:iCs/>
          <w:sz w:val="24"/>
          <w:szCs w:val="24"/>
        </w:rPr>
        <w:t xml:space="preserve">1. Solicitamos los contratos, convenios y/o acuerdos celebrados por parte del gobierno del estado y sus dependencias con cualesquiera tipos de medios de comunicación de noticias (Digitales, electrónicos o impresos), del 01 </w:t>
      </w:r>
      <w:r w:rsidR="00076F0B">
        <w:rPr>
          <w:iCs/>
          <w:sz w:val="24"/>
          <w:szCs w:val="24"/>
        </w:rPr>
        <w:t>de enero del año 2023 al 31 de j</w:t>
      </w:r>
      <w:r w:rsidRPr="006A7ED8">
        <w:rPr>
          <w:iCs/>
          <w:sz w:val="24"/>
          <w:szCs w:val="24"/>
        </w:rPr>
        <w:t>ulio de 2024.</w:t>
      </w:r>
    </w:p>
    <w:p w:rsidR="006A7ED8" w:rsidRPr="006A7ED8" w:rsidRDefault="006A7ED8" w:rsidP="006A7ED8">
      <w:pPr>
        <w:jc w:val="both"/>
        <w:rPr>
          <w:iCs/>
          <w:sz w:val="24"/>
          <w:szCs w:val="24"/>
        </w:rPr>
      </w:pPr>
      <w:r w:rsidRPr="006A7ED8">
        <w:rPr>
          <w:iCs/>
          <w:sz w:val="24"/>
          <w:szCs w:val="24"/>
        </w:rPr>
        <w:t>2. Una relación donde indique el nombre del medio con el que existe convenio o contrato, el monto anual de la o las facturas, el objeto del contrato, y el nombre del representante legal del medio.</w:t>
      </w:r>
    </w:p>
    <w:p w:rsidR="006A7ED8" w:rsidRPr="006A7ED8" w:rsidRDefault="006A7ED8" w:rsidP="006A7ED8">
      <w:pPr>
        <w:jc w:val="both"/>
        <w:rPr>
          <w:iCs/>
          <w:sz w:val="24"/>
          <w:szCs w:val="24"/>
        </w:rPr>
      </w:pPr>
      <w:r w:rsidRPr="006A7ED8">
        <w:rPr>
          <w:iCs/>
          <w:sz w:val="24"/>
          <w:szCs w:val="24"/>
        </w:rPr>
        <w:t xml:space="preserve">3. Solicito se comparta la metodología o criterios de contratación para medios electrónicos como Radio y Televisión, Medios Impresos y Medios digitales en 2023 у 2024. </w:t>
      </w:r>
    </w:p>
    <w:p w:rsidR="006A7ED8" w:rsidRPr="006A7ED8" w:rsidRDefault="006A7ED8" w:rsidP="006A7ED8">
      <w:pPr>
        <w:spacing w:line="276" w:lineRule="auto"/>
        <w:jc w:val="both"/>
        <w:rPr>
          <w:iCs/>
          <w:sz w:val="24"/>
          <w:szCs w:val="24"/>
        </w:rPr>
      </w:pPr>
      <w:r w:rsidRPr="006A7ED8">
        <w:rPr>
          <w:iCs/>
          <w:sz w:val="24"/>
          <w:szCs w:val="24"/>
        </w:rPr>
        <w:t xml:space="preserve">4. Solicitamos el directorio de medios de comunicación y periodistas registrados en el área correspondiente a quienes se envía boletines, fotografías, videos o toda clase de material con el propósito de ser publicado, ya </w:t>
      </w:r>
      <w:r w:rsidR="00076F0B">
        <w:rPr>
          <w:iCs/>
          <w:sz w:val="24"/>
          <w:szCs w:val="24"/>
        </w:rPr>
        <w:t>sea que medie un convenio o no.</w:t>
      </w:r>
    </w:p>
    <w:p w:rsidR="006A7ED8" w:rsidRDefault="006A7ED8" w:rsidP="0055386F">
      <w:pPr>
        <w:tabs>
          <w:tab w:val="left" w:pos="426"/>
        </w:tabs>
        <w:ind w:right="49"/>
        <w:jc w:val="both"/>
        <w:rPr>
          <w:rFonts w:ascii="Arial" w:eastAsia="Times New Roman" w:hAnsi="Arial" w:cs="Arial"/>
          <w:color w:val="222222"/>
        </w:rPr>
      </w:pPr>
    </w:p>
    <w:p w:rsidR="00013FFE" w:rsidRDefault="006D499D" w:rsidP="006A7ED8">
      <w:pPr>
        <w:jc w:val="both"/>
      </w:pPr>
      <w:r w:rsidRPr="0044172E">
        <w:rPr>
          <w:b/>
          <w:sz w:val="24"/>
          <w:szCs w:val="24"/>
          <w:lang w:val="es-ES"/>
        </w:rPr>
        <w:t>RESPUESTA:</w:t>
      </w:r>
      <w:r w:rsidRPr="004C1175">
        <w:t xml:space="preserve"> </w:t>
      </w:r>
    </w:p>
    <w:p w:rsidR="006A7ED8" w:rsidRPr="006A7ED8" w:rsidRDefault="006A7ED8" w:rsidP="006A7ED8">
      <w:pPr>
        <w:jc w:val="both"/>
        <w:rPr>
          <w:iCs/>
          <w:sz w:val="24"/>
          <w:szCs w:val="24"/>
        </w:rPr>
      </w:pPr>
      <w:r w:rsidRPr="006A7ED8">
        <w:rPr>
          <w:b/>
          <w:bCs/>
          <w:iCs/>
          <w:sz w:val="24"/>
          <w:szCs w:val="24"/>
        </w:rPr>
        <w:t xml:space="preserve">1. Solicitamos los contratos, convenios y/o acuerdos celebrados por parte del gobierno del estado y sus dependencias con cualesquiera tipos de medios de comunicación de noticias (Digitales, electrónicos o impresos), del 01 de enero del </w:t>
      </w:r>
      <w:r w:rsidR="00076F0B">
        <w:rPr>
          <w:b/>
          <w:bCs/>
          <w:iCs/>
          <w:sz w:val="24"/>
          <w:szCs w:val="24"/>
        </w:rPr>
        <w:t>año 2023 al 31 de j</w:t>
      </w:r>
      <w:r>
        <w:rPr>
          <w:b/>
          <w:bCs/>
          <w:iCs/>
          <w:sz w:val="24"/>
          <w:szCs w:val="24"/>
        </w:rPr>
        <w:t>ulio de 2024:</w:t>
      </w:r>
    </w:p>
    <w:p w:rsidR="009C20A7" w:rsidRDefault="006A7ED8" w:rsidP="006A7ED8">
      <w:pPr>
        <w:jc w:val="both"/>
        <w:rPr>
          <w:sz w:val="24"/>
          <w:szCs w:val="24"/>
        </w:rPr>
      </w:pPr>
      <w:r w:rsidRPr="005D05A9">
        <w:rPr>
          <w:sz w:val="24"/>
          <w:szCs w:val="24"/>
        </w:rPr>
        <w:t xml:space="preserve">En con fundamento en el artículo 127 de la Ley de Transparencia y Acceso a la Información Pública del Estado de Sonora, se hace su conocimiento que los contratos y/o convenio que celebró </w:t>
      </w:r>
      <w:r>
        <w:rPr>
          <w:sz w:val="24"/>
          <w:szCs w:val="24"/>
        </w:rPr>
        <w:t xml:space="preserve">la Secretaría de Desarrollo Social </w:t>
      </w:r>
      <w:r w:rsidRPr="005D05A9">
        <w:rPr>
          <w:sz w:val="24"/>
          <w:szCs w:val="24"/>
        </w:rPr>
        <w:t>con</w:t>
      </w:r>
      <w:r w:rsidRPr="006A7ED8">
        <w:rPr>
          <w:sz w:val="24"/>
          <w:szCs w:val="24"/>
        </w:rPr>
        <w:t xml:space="preserve"> </w:t>
      </w:r>
      <w:r w:rsidRPr="005D05A9">
        <w:rPr>
          <w:sz w:val="24"/>
          <w:szCs w:val="24"/>
        </w:rPr>
        <w:t xml:space="preserve">medios de comunicación en el periodo comprendido del 01 de enero de 2023 al 31 de julio de 2024 y que solicita consultar, son visibles en el portal de transparencia el cual se proporciona para su consulta y acceso a la </w:t>
      </w:r>
      <w:r w:rsidRPr="005D05A9">
        <w:rPr>
          <w:sz w:val="24"/>
          <w:szCs w:val="24"/>
        </w:rPr>
        <w:lastRenderedPageBreak/>
        <w:t xml:space="preserve">información: </w:t>
      </w:r>
      <w:hyperlink r:id="rId7" w:history="1">
        <w:r w:rsidR="00076F0B" w:rsidRPr="00451EBE">
          <w:rPr>
            <w:rStyle w:val="Hipervnculo"/>
            <w:sz w:val="24"/>
            <w:szCs w:val="24"/>
          </w:rPr>
          <w:t>https://sedesson.gob.mx/transparencia/2023/DIRECCION%20GENERAL%20DE%20ADMINISTRACION/COMUNICACION%20SOCIAL/CONTRATOS%20III%20TRIM/</w:t>
        </w:r>
      </w:hyperlink>
    </w:p>
    <w:bookmarkStart w:id="0" w:name="_GoBack"/>
    <w:bookmarkEnd w:id="0"/>
    <w:p w:rsidR="00076F0B" w:rsidRDefault="00CF06D2" w:rsidP="006A7ED8">
      <w:pPr>
        <w:jc w:val="both"/>
        <w:rPr>
          <w:sz w:val="24"/>
          <w:szCs w:val="24"/>
        </w:rPr>
      </w:pPr>
      <w:r>
        <w:rPr>
          <w:sz w:val="24"/>
          <w:szCs w:val="24"/>
        </w:rPr>
        <w:fldChar w:fldCharType="begin"/>
      </w:r>
      <w:r>
        <w:rPr>
          <w:sz w:val="24"/>
          <w:szCs w:val="24"/>
        </w:rPr>
        <w:instrText xml:space="preserve"> HYPERLINK "</w:instrText>
      </w:r>
      <w:r w:rsidRPr="00CF06D2">
        <w:rPr>
          <w:sz w:val="24"/>
          <w:szCs w:val="24"/>
        </w:rPr>
        <w:instrText>https://sedesson.gob.mx/transparencia/2024/DIRECCION%20GENERAL%20DE%20ADMINITRACION%20Y%20PLANEACION/CONTRATOS/2DO%20TRIMESTRE%202024/Contrato%2007-1070000500-AD-2024-022%20Telemax.pdf</w:instrText>
      </w:r>
      <w:r>
        <w:rPr>
          <w:sz w:val="24"/>
          <w:szCs w:val="24"/>
        </w:rPr>
        <w:instrText xml:space="preserve">" </w:instrText>
      </w:r>
      <w:r>
        <w:rPr>
          <w:sz w:val="24"/>
          <w:szCs w:val="24"/>
        </w:rPr>
        <w:fldChar w:fldCharType="separate"/>
      </w:r>
      <w:r w:rsidRPr="00451EBE">
        <w:rPr>
          <w:rStyle w:val="Hipervnculo"/>
          <w:sz w:val="24"/>
          <w:szCs w:val="24"/>
        </w:rPr>
        <w:t>https://sedesson.gob.mx/transparencia/2024/DIRECCION%20GENERAL%20DE%20ADMINITRACION%20Y%20PLANEACION/CONTRATOS/2DO%20TRIMESTRE%202024/Contrato%2007-1070000500-AD-2024-022%20Telemax.pdf</w:t>
      </w:r>
      <w:r>
        <w:rPr>
          <w:sz w:val="24"/>
          <w:szCs w:val="24"/>
        </w:rPr>
        <w:fldChar w:fldCharType="end"/>
      </w:r>
    </w:p>
    <w:p w:rsidR="009C20A7" w:rsidRPr="005D05A9" w:rsidRDefault="009C20A7" w:rsidP="006A7ED8">
      <w:pPr>
        <w:jc w:val="both"/>
        <w:rPr>
          <w:sz w:val="24"/>
          <w:szCs w:val="24"/>
        </w:rPr>
      </w:pPr>
    </w:p>
    <w:p w:rsidR="006A7ED8" w:rsidRPr="006A7ED8" w:rsidRDefault="006A7ED8" w:rsidP="006A7ED8">
      <w:pPr>
        <w:jc w:val="both"/>
        <w:rPr>
          <w:b/>
          <w:bCs/>
          <w:iCs/>
          <w:sz w:val="24"/>
          <w:szCs w:val="24"/>
        </w:rPr>
      </w:pPr>
      <w:r w:rsidRPr="006A7ED8">
        <w:rPr>
          <w:b/>
          <w:bCs/>
          <w:iCs/>
          <w:sz w:val="24"/>
          <w:szCs w:val="24"/>
        </w:rPr>
        <w:t>2. Una relación donde indique el nombre del medio con el que existe convenio o contrato, el monto anual de la o las facturas, el objeto del contrato, y el nombre del representante legal del medio.</w:t>
      </w:r>
    </w:p>
    <w:p w:rsidR="006A7ED8" w:rsidRPr="005D05A9" w:rsidRDefault="006A7ED8" w:rsidP="006A7ED8">
      <w:pPr>
        <w:jc w:val="both"/>
        <w:rPr>
          <w:sz w:val="24"/>
          <w:szCs w:val="24"/>
        </w:rPr>
      </w:pPr>
      <w:r w:rsidRPr="005D05A9">
        <w:rPr>
          <w:sz w:val="24"/>
          <w:szCs w:val="24"/>
        </w:rPr>
        <w:t>Después de realizar una búsqueda exhaustiva en el archivo institucional en el periodo comprendido del 01 de enero de 2023 al 31 de julio de 2024, se informa que no se generó y tampoco se identificó una relación donde indique el nombre del medio de comunicación con el que existe convenio o contrato, el monto anual de la o las facturas, el objeto del contrato, y el nombre del representante legal del medio.</w:t>
      </w:r>
    </w:p>
    <w:p w:rsidR="009C20A7" w:rsidRDefault="006A7ED8" w:rsidP="009C20A7">
      <w:pPr>
        <w:jc w:val="both"/>
        <w:rPr>
          <w:sz w:val="24"/>
          <w:szCs w:val="24"/>
        </w:rPr>
      </w:pPr>
      <w:r w:rsidRPr="005D05A9">
        <w:rPr>
          <w:sz w:val="24"/>
          <w:szCs w:val="24"/>
        </w:rPr>
        <w:t xml:space="preserve">No obstante, se hace su conocimiento que los contratos y/o convenio que celebró </w:t>
      </w:r>
      <w:r>
        <w:rPr>
          <w:sz w:val="24"/>
          <w:szCs w:val="24"/>
        </w:rPr>
        <w:t xml:space="preserve">la Secretaría de Desarrollo Social </w:t>
      </w:r>
      <w:r w:rsidRPr="005D05A9">
        <w:rPr>
          <w:sz w:val="24"/>
          <w:szCs w:val="24"/>
        </w:rPr>
        <w:t xml:space="preserve">con medios de comunicación en el periodo comprendido del 01 de enero de 2023 al 31 de julio de 2024, se puede identificar la información que solicita: 1. El nombre del medio de comunicación y de su representante legal, y; 2. El objeto del contrato y monto a pagar por los servicios durante la vigencia de la contratación. Por lo tanto, con fundamento en el artículo 127 de la Ley de Transparencia y Acceso a la Información Pública del Estado de Sonora, se proporciona el link de consulta de los contratos y/o convenios para su consulta y acceso a la información visibles en el portal de transparencia de la dependencia: </w:t>
      </w:r>
    </w:p>
    <w:p w:rsidR="00076F0B" w:rsidRDefault="00076F0B" w:rsidP="00076F0B">
      <w:pPr>
        <w:jc w:val="both"/>
        <w:rPr>
          <w:sz w:val="24"/>
          <w:szCs w:val="24"/>
        </w:rPr>
      </w:pPr>
      <w:hyperlink r:id="rId8" w:history="1">
        <w:r w:rsidRPr="00451EBE">
          <w:rPr>
            <w:rStyle w:val="Hipervnculo"/>
            <w:sz w:val="24"/>
            <w:szCs w:val="24"/>
          </w:rPr>
          <w:t>https://sedesson.gob.mx/transparencia/2023/DIRECCION%20GENERAL%20DE%20ADMINISTRACION/COMUNICACION%20SOCIAL/CONTRATOS%20III%20TRIM/</w:t>
        </w:r>
      </w:hyperlink>
    </w:p>
    <w:p w:rsidR="009C20A7" w:rsidRPr="005D05A9" w:rsidRDefault="00076F0B" w:rsidP="006A7ED8">
      <w:pPr>
        <w:jc w:val="both"/>
        <w:rPr>
          <w:sz w:val="24"/>
          <w:szCs w:val="24"/>
        </w:rPr>
      </w:pPr>
      <w:hyperlink r:id="rId9" w:history="1">
        <w:r w:rsidRPr="00451EBE">
          <w:rPr>
            <w:rStyle w:val="Hipervnculo"/>
            <w:sz w:val="24"/>
            <w:szCs w:val="24"/>
          </w:rPr>
          <w:t>https://sedesson.gob.mx/transparencia/2024/DIRECCION%20GENERAL%20DE%20ADMINITRACION%20Y%20PLANEACION/CONTRATOS/2DO%20TRIMESTRE%202024/Contrato%2007-1070000500-AD-2024-022%20Telemax.pdf</w:t>
        </w:r>
      </w:hyperlink>
    </w:p>
    <w:p w:rsidR="006A7ED8" w:rsidRDefault="006A7ED8" w:rsidP="006A7ED8">
      <w:pPr>
        <w:jc w:val="both"/>
        <w:rPr>
          <w:sz w:val="24"/>
          <w:szCs w:val="24"/>
        </w:rPr>
      </w:pPr>
    </w:p>
    <w:p w:rsidR="00076F0B" w:rsidRPr="005D05A9" w:rsidRDefault="00076F0B" w:rsidP="006A7ED8">
      <w:pPr>
        <w:jc w:val="both"/>
        <w:rPr>
          <w:sz w:val="24"/>
          <w:szCs w:val="24"/>
        </w:rPr>
      </w:pPr>
    </w:p>
    <w:p w:rsidR="006A7ED8" w:rsidRPr="006A7ED8" w:rsidRDefault="006A7ED8" w:rsidP="006A7ED8">
      <w:pPr>
        <w:jc w:val="both"/>
        <w:rPr>
          <w:b/>
          <w:bCs/>
          <w:iCs/>
          <w:sz w:val="24"/>
          <w:szCs w:val="24"/>
        </w:rPr>
      </w:pPr>
      <w:r w:rsidRPr="006A7ED8">
        <w:rPr>
          <w:b/>
          <w:bCs/>
          <w:iCs/>
          <w:sz w:val="24"/>
          <w:szCs w:val="24"/>
        </w:rPr>
        <w:lastRenderedPageBreak/>
        <w:t xml:space="preserve">3. Solicito se comparta la metodología o criterios de contratación para medios electrónicos como Radio y Televisión, Medios Impresos y Medios digitales en 2023 у 2024. </w:t>
      </w:r>
    </w:p>
    <w:p w:rsidR="00076F0B" w:rsidRDefault="006A7ED8" w:rsidP="006A7ED8">
      <w:pPr>
        <w:jc w:val="both"/>
        <w:rPr>
          <w:sz w:val="24"/>
          <w:szCs w:val="24"/>
        </w:rPr>
      </w:pPr>
      <w:r w:rsidRPr="005D05A9">
        <w:rPr>
          <w:sz w:val="24"/>
          <w:szCs w:val="24"/>
        </w:rPr>
        <w:t xml:space="preserve">La metodología de contratación se realiza a través de los procedimientos administrativos para la adquisición de servicios que representen las mejores condiciones para el Estado en cuanto a calidad, precio y servicio en términos de la Ley de Adquisiciones, Arrendamientos y Servicios del Sector Público del Estado de Sonora. </w:t>
      </w:r>
    </w:p>
    <w:p w:rsidR="00076F0B" w:rsidRPr="006A7ED8" w:rsidRDefault="00076F0B" w:rsidP="006A7ED8">
      <w:pPr>
        <w:jc w:val="both"/>
        <w:rPr>
          <w:sz w:val="24"/>
          <w:szCs w:val="24"/>
        </w:rPr>
      </w:pPr>
    </w:p>
    <w:p w:rsidR="006A7ED8" w:rsidRPr="006A7ED8" w:rsidRDefault="006A7ED8" w:rsidP="006A7ED8">
      <w:pPr>
        <w:jc w:val="both"/>
        <w:rPr>
          <w:b/>
          <w:bCs/>
          <w:iCs/>
          <w:sz w:val="24"/>
          <w:szCs w:val="24"/>
        </w:rPr>
      </w:pPr>
      <w:r w:rsidRPr="006A7ED8">
        <w:rPr>
          <w:b/>
          <w:bCs/>
          <w:iCs/>
          <w:sz w:val="24"/>
          <w:szCs w:val="24"/>
        </w:rPr>
        <w:t>4. Solicitamos el directorio de medios de comunicación y periodistas registrados en el área correspondiente a quienes se envía boletines, fotografías, videos o toda clase de material con el propósito de ser publicado, ya sea que medie un convenio o no.</w:t>
      </w:r>
    </w:p>
    <w:p w:rsidR="006A7ED8" w:rsidRPr="005D05A9" w:rsidRDefault="006A7ED8" w:rsidP="006A7ED8">
      <w:pPr>
        <w:jc w:val="both"/>
        <w:rPr>
          <w:sz w:val="24"/>
          <w:szCs w:val="24"/>
        </w:rPr>
      </w:pPr>
      <w:r w:rsidRPr="005D05A9">
        <w:rPr>
          <w:sz w:val="24"/>
          <w:szCs w:val="24"/>
        </w:rPr>
        <w:t xml:space="preserve">Después de realizar una búsqueda exhaustiva en el archivo institucional en el periodo comprendido del 01 de enero de 2023 al 31 de julio de 2024, se informa que no se generó y tampoco se identificó un directorio de medios de comunicación y periodistas; en virtud de no estar contemplada esta actividad en las facultades, competencias o funciones de </w:t>
      </w:r>
      <w:r>
        <w:rPr>
          <w:sz w:val="24"/>
          <w:szCs w:val="24"/>
        </w:rPr>
        <w:t>Secretaria de Desarrollo Social</w:t>
      </w:r>
      <w:r w:rsidRPr="005D05A9">
        <w:rPr>
          <w:sz w:val="24"/>
          <w:szCs w:val="24"/>
        </w:rPr>
        <w:t xml:space="preserve">, en términos de los artículos </w:t>
      </w:r>
      <w:r w:rsidRPr="006A7ED8">
        <w:rPr>
          <w:sz w:val="24"/>
          <w:szCs w:val="24"/>
        </w:rPr>
        <w:t>32</w:t>
      </w:r>
      <w:r w:rsidRPr="005D05A9">
        <w:rPr>
          <w:sz w:val="24"/>
          <w:szCs w:val="24"/>
        </w:rPr>
        <w:t xml:space="preserve"> de la Ley Orgánica del Poder Ejecutivo del Estado de Sonora y 19 de la Ley de Transparencia y Acceso a la Información Pública del Estado de Sonora.</w:t>
      </w:r>
    </w:p>
    <w:p w:rsidR="006A7ED8" w:rsidRDefault="006A7ED8" w:rsidP="006A7ED8">
      <w:pPr>
        <w:jc w:val="both"/>
        <w:rPr>
          <w:rFonts w:ascii="Arial" w:hAnsi="Arial" w:cs="Arial"/>
        </w:rPr>
      </w:pPr>
    </w:p>
    <w:p w:rsidR="0019680A" w:rsidRDefault="00C14BCE" w:rsidP="00F1004C">
      <w:pPr>
        <w:jc w:val="both"/>
        <w:rPr>
          <w:rFonts w:ascii="Arial" w:hAnsi="Arial" w:cs="Arial"/>
        </w:rPr>
      </w:pPr>
      <w:r>
        <w:rPr>
          <w:rFonts w:ascii="Arial" w:hAnsi="Arial" w:cs="Arial"/>
        </w:rPr>
        <w:t>Sin otro en particular de momento agradezco la atención a la presente.</w:t>
      </w:r>
    </w:p>
    <w:p w:rsidR="0055384C" w:rsidRDefault="0055384C" w:rsidP="00F1004C">
      <w:pPr>
        <w:jc w:val="both"/>
        <w:rPr>
          <w:rFonts w:ascii="Arial" w:hAnsi="Arial" w:cs="Arial"/>
        </w:rPr>
      </w:pPr>
    </w:p>
    <w:p w:rsidR="00D25A99" w:rsidRPr="000E0751" w:rsidRDefault="00D25A99" w:rsidP="00767ED5">
      <w:pPr>
        <w:spacing w:after="0"/>
        <w:jc w:val="both"/>
        <w:rPr>
          <w:sz w:val="18"/>
          <w:szCs w:val="18"/>
        </w:rPr>
      </w:pPr>
    </w:p>
    <w:sectPr w:rsidR="00D25A99" w:rsidRPr="000E0751">
      <w:headerReference w:type="default" r:id="rId10"/>
      <w:footerReference w:type="default" r:id="rId11"/>
      <w:pgSz w:w="12240" w:h="15840"/>
      <w:pgMar w:top="1440" w:right="1701" w:bottom="1440"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914" w:rsidRDefault="00A05914">
      <w:pPr>
        <w:spacing w:after="0" w:line="240" w:lineRule="auto"/>
      </w:pPr>
      <w:r>
        <w:separator/>
      </w:r>
    </w:p>
  </w:endnote>
  <w:endnote w:type="continuationSeparator" w:id="0">
    <w:p w:rsidR="00A05914" w:rsidRDefault="00A05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14" w:rsidRDefault="006B1BD0">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extent cx="5612130" cy="732155"/>
          <wp:effectExtent l="0" t="0" r="0" b="0"/>
          <wp:docPr id="2" name="image2.pn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con confianza media"/>
                  <pic:cNvPicPr preferRelativeResize="0"/>
                </pic:nvPicPr>
                <pic:blipFill>
                  <a:blip r:embed="rId1"/>
                  <a:srcRect/>
                  <a:stretch>
                    <a:fillRect/>
                  </a:stretch>
                </pic:blipFill>
                <pic:spPr>
                  <a:xfrm>
                    <a:off x="0" y="0"/>
                    <a:ext cx="5612130" cy="732155"/>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914" w:rsidRDefault="00A05914">
      <w:pPr>
        <w:spacing w:after="0" w:line="240" w:lineRule="auto"/>
      </w:pPr>
      <w:r>
        <w:separator/>
      </w:r>
    </w:p>
  </w:footnote>
  <w:footnote w:type="continuationSeparator" w:id="0">
    <w:p w:rsidR="00A05914" w:rsidRDefault="00A05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14" w:rsidRDefault="006B1BD0">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extent cx="5612130" cy="836930"/>
          <wp:effectExtent l="0" t="0" r="0" b="0"/>
          <wp:docPr id="1" name="image1.png" descr="For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Forma&#10;&#10;Descripción generada automáticamente con confianza media"/>
                  <pic:cNvPicPr preferRelativeResize="0"/>
                </pic:nvPicPr>
                <pic:blipFill>
                  <a:blip r:embed="rId1"/>
                  <a:srcRect/>
                  <a:stretch>
                    <a:fillRect/>
                  </a:stretch>
                </pic:blipFill>
                <pic:spPr>
                  <a:xfrm>
                    <a:off x="0" y="0"/>
                    <a:ext cx="5612130" cy="83693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3333C2"/>
    <w:multiLevelType w:val="hybridMultilevel"/>
    <w:tmpl w:val="9730758C"/>
    <w:lvl w:ilvl="0" w:tplc="F71A3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0A53841"/>
    <w:multiLevelType w:val="hybridMultilevel"/>
    <w:tmpl w:val="A8622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14"/>
    <w:rsid w:val="00013FFE"/>
    <w:rsid w:val="00042184"/>
    <w:rsid w:val="00076F0B"/>
    <w:rsid w:val="000A11FE"/>
    <w:rsid w:val="000B0E50"/>
    <w:rsid w:val="000C10A3"/>
    <w:rsid w:val="000D1212"/>
    <w:rsid w:val="000E0751"/>
    <w:rsid w:val="00110CB3"/>
    <w:rsid w:val="00177070"/>
    <w:rsid w:val="001830C9"/>
    <w:rsid w:val="0019680A"/>
    <w:rsid w:val="001C5E5D"/>
    <w:rsid w:val="001F07C5"/>
    <w:rsid w:val="00237546"/>
    <w:rsid w:val="0024208A"/>
    <w:rsid w:val="0028794E"/>
    <w:rsid w:val="002B3996"/>
    <w:rsid w:val="002D2A05"/>
    <w:rsid w:val="002F0F5C"/>
    <w:rsid w:val="00315C8C"/>
    <w:rsid w:val="003243C3"/>
    <w:rsid w:val="00356C99"/>
    <w:rsid w:val="003632AA"/>
    <w:rsid w:val="00387688"/>
    <w:rsid w:val="003B40B5"/>
    <w:rsid w:val="003B744A"/>
    <w:rsid w:val="003D5030"/>
    <w:rsid w:val="003E36EC"/>
    <w:rsid w:val="003F41BB"/>
    <w:rsid w:val="004043BC"/>
    <w:rsid w:val="0046661C"/>
    <w:rsid w:val="00481363"/>
    <w:rsid w:val="004B2625"/>
    <w:rsid w:val="004C085C"/>
    <w:rsid w:val="004C5F72"/>
    <w:rsid w:val="004E548A"/>
    <w:rsid w:val="0055384C"/>
    <w:rsid w:val="0055386F"/>
    <w:rsid w:val="0055491B"/>
    <w:rsid w:val="005573A9"/>
    <w:rsid w:val="005739D8"/>
    <w:rsid w:val="005A6CFE"/>
    <w:rsid w:val="005E55ED"/>
    <w:rsid w:val="00656D76"/>
    <w:rsid w:val="006A7ED8"/>
    <w:rsid w:val="006B1BD0"/>
    <w:rsid w:val="006D499D"/>
    <w:rsid w:val="006D5A3C"/>
    <w:rsid w:val="006D7AB1"/>
    <w:rsid w:val="007414BB"/>
    <w:rsid w:val="00767ED5"/>
    <w:rsid w:val="00781AD8"/>
    <w:rsid w:val="007A5F2E"/>
    <w:rsid w:val="007E21FD"/>
    <w:rsid w:val="007F0F03"/>
    <w:rsid w:val="007F3926"/>
    <w:rsid w:val="00844447"/>
    <w:rsid w:val="0088081E"/>
    <w:rsid w:val="008A6C70"/>
    <w:rsid w:val="008D671C"/>
    <w:rsid w:val="00942AE6"/>
    <w:rsid w:val="009507E4"/>
    <w:rsid w:val="00981B14"/>
    <w:rsid w:val="009A3CAB"/>
    <w:rsid w:val="009B4243"/>
    <w:rsid w:val="009C20A7"/>
    <w:rsid w:val="009E3181"/>
    <w:rsid w:val="00A05914"/>
    <w:rsid w:val="00A508A1"/>
    <w:rsid w:val="00A8227F"/>
    <w:rsid w:val="00AE1C10"/>
    <w:rsid w:val="00AF5FB7"/>
    <w:rsid w:val="00B0031E"/>
    <w:rsid w:val="00B57910"/>
    <w:rsid w:val="00B622A6"/>
    <w:rsid w:val="00B67620"/>
    <w:rsid w:val="00C11038"/>
    <w:rsid w:val="00C14BCE"/>
    <w:rsid w:val="00C14C56"/>
    <w:rsid w:val="00C26A85"/>
    <w:rsid w:val="00C5453C"/>
    <w:rsid w:val="00CD531B"/>
    <w:rsid w:val="00CF06D2"/>
    <w:rsid w:val="00CF5A4A"/>
    <w:rsid w:val="00D25A99"/>
    <w:rsid w:val="00D47AAF"/>
    <w:rsid w:val="00D82A5C"/>
    <w:rsid w:val="00D85295"/>
    <w:rsid w:val="00E0381B"/>
    <w:rsid w:val="00E161DF"/>
    <w:rsid w:val="00EB0D07"/>
    <w:rsid w:val="00ED0082"/>
    <w:rsid w:val="00EF1B85"/>
    <w:rsid w:val="00F1004C"/>
    <w:rsid w:val="00F600EC"/>
    <w:rsid w:val="00FA19BF"/>
    <w:rsid w:val="00FB620D"/>
    <w:rsid w:val="00FF4E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C4AF5F-E43E-4094-B8E3-B8224B94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7F39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3926"/>
    <w:rPr>
      <w:rFonts w:ascii="Segoe UI" w:hAnsi="Segoe UI" w:cs="Segoe UI"/>
      <w:sz w:val="18"/>
      <w:szCs w:val="18"/>
    </w:rPr>
  </w:style>
  <w:style w:type="paragraph" w:styleId="Prrafodelista">
    <w:name w:val="List Paragraph"/>
    <w:basedOn w:val="Normal"/>
    <w:uiPriority w:val="34"/>
    <w:qFormat/>
    <w:rsid w:val="00AF5FB7"/>
    <w:pPr>
      <w:ind w:left="720"/>
      <w:contextualSpacing/>
    </w:pPr>
  </w:style>
  <w:style w:type="paragraph" w:styleId="Encabezado">
    <w:name w:val="header"/>
    <w:basedOn w:val="Normal"/>
    <w:link w:val="EncabezadoCar"/>
    <w:uiPriority w:val="99"/>
    <w:unhideWhenUsed/>
    <w:rsid w:val="006D499D"/>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6D499D"/>
    <w:rPr>
      <w:rFonts w:asciiTheme="minorHAnsi" w:eastAsiaTheme="minorHAnsi" w:hAnsiTheme="minorHAnsi" w:cstheme="minorBidi"/>
      <w:lang w:eastAsia="en-US"/>
    </w:rPr>
  </w:style>
  <w:style w:type="character" w:styleId="Textoennegrita">
    <w:name w:val="Strong"/>
    <w:basedOn w:val="Fuentedeprrafopredeter"/>
    <w:uiPriority w:val="22"/>
    <w:qFormat/>
    <w:rsid w:val="006D499D"/>
    <w:rPr>
      <w:b/>
      <w:bCs/>
    </w:rPr>
  </w:style>
  <w:style w:type="character" w:styleId="Hipervnculo">
    <w:name w:val="Hyperlink"/>
    <w:basedOn w:val="Fuentedeprrafopredeter"/>
    <w:uiPriority w:val="99"/>
    <w:unhideWhenUsed/>
    <w:rsid w:val="0028794E"/>
    <w:rPr>
      <w:color w:val="0000FF" w:themeColor="hyperlink"/>
      <w:u w:val="single"/>
    </w:rPr>
  </w:style>
  <w:style w:type="character" w:styleId="Hipervnculovisitado">
    <w:name w:val="FollowedHyperlink"/>
    <w:basedOn w:val="Fuentedeprrafopredeter"/>
    <w:uiPriority w:val="99"/>
    <w:semiHidden/>
    <w:unhideWhenUsed/>
    <w:rsid w:val="00287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38751">
      <w:bodyDiv w:val="1"/>
      <w:marLeft w:val="0"/>
      <w:marRight w:val="0"/>
      <w:marTop w:val="0"/>
      <w:marBottom w:val="0"/>
      <w:divBdr>
        <w:top w:val="none" w:sz="0" w:space="0" w:color="auto"/>
        <w:left w:val="none" w:sz="0" w:space="0" w:color="auto"/>
        <w:bottom w:val="none" w:sz="0" w:space="0" w:color="auto"/>
        <w:right w:val="none" w:sz="0" w:space="0" w:color="auto"/>
      </w:divBdr>
    </w:div>
    <w:div w:id="571084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sson.gob.mx/transparencia/2023/DIRECCION%20GENERAL%20DE%20ADMINISTRACION/COMUNICACION%20SOCIAL/CONTRATOS%20III%20TRI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desson.gob.mx/transparencia/2023/DIRECCION%20GENERAL%20DE%20ADMINISTRACION/COMUNICACION%20SOCIAL/CONTRATOS%20III%20TRI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edesson.gob.mx/transparencia/2024/DIRECCION%20GENERAL%20DE%20ADMINITRACION%20Y%20PLANEACION/CONTRATOS/2DO%20TRIMESTRE%202024/Contrato%2007-1070000500-AD-2024-022%20Telemax.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979</Words>
  <Characters>5386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Rivas</dc:creator>
  <cp:lastModifiedBy>Hector Rodriguez</cp:lastModifiedBy>
  <cp:revision>7</cp:revision>
  <cp:lastPrinted>2024-09-13T16:30:00Z</cp:lastPrinted>
  <dcterms:created xsi:type="dcterms:W3CDTF">2024-09-10T19:42:00Z</dcterms:created>
  <dcterms:modified xsi:type="dcterms:W3CDTF">2024-09-13T17:53:00Z</dcterms:modified>
</cp:coreProperties>
</file>