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E8F15" w14:textId="4C17714A" w:rsidR="00DD20BE" w:rsidRDefault="00DD20BE" w:rsidP="0035385C">
      <w:pPr>
        <w:rPr>
          <w:lang w:val="es-ES"/>
        </w:rPr>
      </w:pPr>
    </w:p>
    <w:p w14:paraId="6AA3FF80" w14:textId="5486243E" w:rsidR="000B7238" w:rsidRPr="00A7418E" w:rsidRDefault="000B7238" w:rsidP="000B7238">
      <w:pPr>
        <w:pStyle w:val="Encabezado"/>
        <w:jc w:val="center"/>
        <w:rPr>
          <w:b/>
        </w:rPr>
      </w:pPr>
      <w:r w:rsidRPr="00A7418E">
        <w:rPr>
          <w:b/>
        </w:rPr>
        <w:t>SECRETARIA DE DESARROLLO SOCIAL</w:t>
      </w:r>
    </w:p>
    <w:p w14:paraId="308DC2DE" w14:textId="39292E66" w:rsidR="000B7238" w:rsidRDefault="000B7238" w:rsidP="000B7238">
      <w:pPr>
        <w:spacing w:after="0" w:line="240" w:lineRule="atLeast"/>
        <w:ind w:left="2124" w:right="-376"/>
        <w:rPr>
          <w:rFonts w:cs="Tahoma"/>
          <w:b/>
          <w:color w:val="0D0D0D"/>
        </w:rPr>
      </w:pPr>
      <w:r>
        <w:rPr>
          <w:rFonts w:cs="Tahoma"/>
          <w:b/>
          <w:color w:val="0D0D0D"/>
        </w:rPr>
        <w:t xml:space="preserve">        PLATAFORMA NACIONAL DE TRANSPARENCIA</w:t>
      </w:r>
    </w:p>
    <w:p w14:paraId="7F5FBC1C" w14:textId="77777777" w:rsidR="007D1503" w:rsidRDefault="000B7238" w:rsidP="007D1503">
      <w:pPr>
        <w:spacing w:after="240" w:line="240" w:lineRule="atLeast"/>
        <w:ind w:left="2124" w:right="-376"/>
        <w:rPr>
          <w:rFonts w:cs="Tahoma"/>
          <w:b/>
          <w:color w:val="0D0D0D"/>
        </w:rPr>
      </w:pPr>
      <w:r>
        <w:rPr>
          <w:rFonts w:cs="Tahoma"/>
          <w:b/>
          <w:color w:val="0D0D0D"/>
        </w:rPr>
        <w:t>DIRECCION GEN</w:t>
      </w:r>
      <w:r w:rsidR="00B172F6">
        <w:rPr>
          <w:rFonts w:cs="Tahoma"/>
          <w:b/>
          <w:color w:val="0D0D0D"/>
        </w:rPr>
        <w:t>ERAL JURIDICA Y DE TRANSPARENCIA</w:t>
      </w:r>
    </w:p>
    <w:p w14:paraId="57D630D9" w14:textId="2870007A" w:rsidR="000B7238" w:rsidRPr="00B172F6" w:rsidRDefault="007D1503" w:rsidP="007D1503">
      <w:pPr>
        <w:spacing w:after="240" w:line="240" w:lineRule="atLeast"/>
        <w:ind w:left="2124" w:right="-376"/>
        <w:rPr>
          <w:rFonts w:cs="Tahoma"/>
          <w:b/>
          <w:color w:val="0D0D0D"/>
        </w:rPr>
      </w:pPr>
      <w:r>
        <w:rPr>
          <w:rFonts w:cs="Tahoma"/>
          <w:b/>
          <w:color w:val="0D0D0D"/>
        </w:rPr>
        <w:t xml:space="preserve">             </w:t>
      </w:r>
      <w:r w:rsidR="00F07BAC">
        <w:rPr>
          <w:rFonts w:cs="Tahoma"/>
          <w:b/>
          <w:color w:val="0D0D0D"/>
        </w:rPr>
        <w:t>NÚMERO DE FOLIO: 260493124000057</w:t>
      </w:r>
    </w:p>
    <w:p w14:paraId="5F2BF9E2" w14:textId="47A571CD" w:rsidR="00FE6B9F" w:rsidRPr="00D669C7" w:rsidRDefault="00F07BAC" w:rsidP="00FE6B9F">
      <w:pPr>
        <w:jc w:val="both"/>
      </w:pPr>
      <w:r>
        <w:t>E</w:t>
      </w:r>
      <w:r w:rsidR="00FE6B9F">
        <w:t>n relación a la solicitud de acceso a la informaci</w:t>
      </w:r>
      <w:r>
        <w:t>ón pública presentada, el día 05 de agosto</w:t>
      </w:r>
      <w:r w:rsidR="00FE6B9F">
        <w:t xml:space="preserve"> del</w:t>
      </w:r>
      <w:r>
        <w:t xml:space="preserve"> 2024, con folio 260493124000057</w:t>
      </w:r>
      <w:r w:rsidR="00FE6B9F">
        <w:t xml:space="preserve">, relativa a: </w:t>
      </w:r>
      <w:r>
        <w:t>Solicito saber si la oficina y/o bodega ubicada en la dirección Allende número 61 A, Colonia Las Palmas entre Boulevard Francisco Serna y Avenida Jesús María Ávila en la ciudad de Hermosillo Sonora, se trata de la misma dirección que aparece en el Listado de Inmuebles Propios de la Comisión Estatal de Bienes y Concesiones LICITACION PUBLICA LPA-926019946-007-2020 con la siguiente dirección: SECRETARÍA DE GOBIERNO: TALLER DE LA COORDINACION EJECUTIVA DE RELACIONES PUBLICAS Y EVENTOS ESPECIALES. CALLE ALLENDE ENTRE JOSE MARIA AVILA Y BLVD. SERNA, COL. CENTENARIO, HERMOSILLO SONORA. Si se trata de la misma ubicación y oficina y/o bodega, solicito saber a qué secretaría le corresponde dicho inmueble, si se trata de dos ubicaciones distintas, solicito saber si la dirección "Allende número 61 A, Colonia Las Palmas entre Boulevard Francisco Serna y Avenida Jesús María Ávila en la ciudad de Hermosillo Sonora" es un inmueble del Gobierno del Estado y a qué secretaría le corresponde o le fue asignada. También solicito saber si la Secretaría de Desarrollo Social de Sonora es quien contrata el servicio de abogados y abogadas denominado DUHE Asesores quienes mencionan ese domicilio para recibir notificaciones. Solicito saber si la Secretaría de Desarrollo Social de Sonora cuenta con una partida presupuestal para la contratación de esta firma externa o particular. En caso de que así sea, solicito conocer el presupuesto o monto asignado para el pago de este tipo de servicios y cuánto se le asigna a DUHE Asesores.</w:t>
      </w:r>
    </w:p>
    <w:p w14:paraId="14D605FE" w14:textId="77777777" w:rsidR="0044172E" w:rsidRDefault="0044172E" w:rsidP="0044172E">
      <w:pPr>
        <w:rPr>
          <w:sz w:val="24"/>
          <w:szCs w:val="24"/>
          <w:lang w:val="es-ES"/>
        </w:rPr>
      </w:pPr>
    </w:p>
    <w:p w14:paraId="7CF821F5" w14:textId="58E26EEA" w:rsidR="0044172E" w:rsidRPr="0044172E" w:rsidRDefault="0044172E" w:rsidP="0044172E">
      <w:pPr>
        <w:jc w:val="both"/>
        <w:rPr>
          <w:b/>
          <w:sz w:val="24"/>
          <w:szCs w:val="24"/>
          <w:lang w:val="es-ES"/>
        </w:rPr>
      </w:pPr>
      <w:r w:rsidRPr="0044172E">
        <w:rPr>
          <w:b/>
          <w:sz w:val="24"/>
          <w:szCs w:val="24"/>
          <w:lang w:val="es-ES"/>
        </w:rPr>
        <w:t>RESPUESTA:</w:t>
      </w:r>
    </w:p>
    <w:p w14:paraId="5BC4C6D9" w14:textId="64D47C91" w:rsidR="00592D70" w:rsidRDefault="0044172E" w:rsidP="0044172E">
      <w:pPr>
        <w:jc w:val="both"/>
        <w:rPr>
          <w:sz w:val="24"/>
          <w:szCs w:val="24"/>
          <w:lang w:val="es-ES"/>
        </w:rPr>
      </w:pPr>
      <w:r w:rsidRPr="0044172E">
        <w:rPr>
          <w:sz w:val="24"/>
          <w:szCs w:val="24"/>
          <w:lang w:val="es-ES"/>
        </w:rPr>
        <w:t>Con fundamento a las atribuciones en el Reglamento Interior de la Secretaría de Desarrollo del Est</w:t>
      </w:r>
      <w:r w:rsidR="003F7225">
        <w:rPr>
          <w:sz w:val="24"/>
          <w:szCs w:val="24"/>
          <w:lang w:val="es-ES"/>
        </w:rPr>
        <w:t>ado de Sonora, en su Artículo 5</w:t>
      </w:r>
      <w:r w:rsidRPr="0044172E">
        <w:rPr>
          <w:sz w:val="24"/>
          <w:szCs w:val="24"/>
          <w:lang w:val="es-ES"/>
        </w:rPr>
        <w:t xml:space="preserve">º se hace de su conocimiento que esta información no es generada por este sujeto obligado, debido a que no se encuentra en sus facultades u obligaciones.  </w:t>
      </w:r>
    </w:p>
    <w:p w14:paraId="55E943C4" w14:textId="2F226843" w:rsidR="00592D70" w:rsidRDefault="007D1503" w:rsidP="0044172E">
      <w:pPr>
        <w:jc w:val="both"/>
        <w:rPr>
          <w:sz w:val="24"/>
          <w:szCs w:val="24"/>
          <w:lang w:val="es-ES"/>
        </w:rPr>
      </w:pPr>
      <w:r>
        <w:rPr>
          <w:sz w:val="24"/>
          <w:szCs w:val="24"/>
          <w:lang w:val="es-ES"/>
        </w:rPr>
        <w:t>Así mismo le informo q</w:t>
      </w:r>
      <w:r w:rsidR="000C776A">
        <w:rPr>
          <w:sz w:val="24"/>
          <w:szCs w:val="24"/>
          <w:lang w:val="es-ES"/>
        </w:rPr>
        <w:t>ue fue declina</w:t>
      </w:r>
      <w:r w:rsidR="00502FF3">
        <w:rPr>
          <w:sz w:val="24"/>
          <w:szCs w:val="24"/>
          <w:lang w:val="es-ES"/>
        </w:rPr>
        <w:t>da</w:t>
      </w:r>
      <w:r w:rsidR="00F07BAC">
        <w:rPr>
          <w:sz w:val="24"/>
          <w:szCs w:val="24"/>
          <w:lang w:val="es-ES"/>
        </w:rPr>
        <w:t xml:space="preserve"> parcialmente</w:t>
      </w:r>
      <w:r w:rsidR="00502FF3">
        <w:rPr>
          <w:sz w:val="24"/>
          <w:szCs w:val="24"/>
          <w:lang w:val="es-ES"/>
        </w:rPr>
        <w:t xml:space="preserve"> a la </w:t>
      </w:r>
      <w:r w:rsidR="00F07BAC">
        <w:rPr>
          <w:sz w:val="24"/>
          <w:szCs w:val="24"/>
          <w:lang w:val="es-ES"/>
        </w:rPr>
        <w:t xml:space="preserve">Comisión Estatal de Bienes y Concesiones </w:t>
      </w:r>
      <w:bookmarkStart w:id="0" w:name="_GoBack"/>
      <w:bookmarkEnd w:id="0"/>
      <w:r w:rsidR="000C776A">
        <w:rPr>
          <w:sz w:val="24"/>
          <w:szCs w:val="24"/>
          <w:lang w:val="es-ES"/>
        </w:rPr>
        <w:t>del Estado de Sonora</w:t>
      </w:r>
      <w:r w:rsidR="00D669C7">
        <w:rPr>
          <w:sz w:val="24"/>
          <w:szCs w:val="24"/>
          <w:lang w:val="es-ES"/>
        </w:rPr>
        <w:t>,</w:t>
      </w:r>
      <w:r w:rsidR="00DB0E26">
        <w:rPr>
          <w:sz w:val="24"/>
          <w:szCs w:val="24"/>
          <w:lang w:val="es-ES"/>
        </w:rPr>
        <w:t xml:space="preserve"> para su </w:t>
      </w:r>
      <w:r w:rsidR="00A304FC">
        <w:rPr>
          <w:sz w:val="24"/>
          <w:szCs w:val="24"/>
          <w:lang w:val="es-ES"/>
        </w:rPr>
        <w:t>seguimiento, conforme</w:t>
      </w:r>
      <w:r w:rsidR="00D669C7">
        <w:rPr>
          <w:sz w:val="24"/>
          <w:szCs w:val="24"/>
          <w:lang w:val="es-ES"/>
        </w:rPr>
        <w:t xml:space="preserve"> a</w:t>
      </w:r>
      <w:r w:rsidR="00A36007">
        <w:rPr>
          <w:sz w:val="24"/>
          <w:szCs w:val="24"/>
          <w:lang w:val="es-ES"/>
        </w:rPr>
        <w:t xml:space="preserve"> lo </w:t>
      </w:r>
      <w:r w:rsidR="00D669C7">
        <w:rPr>
          <w:sz w:val="24"/>
          <w:szCs w:val="24"/>
          <w:lang w:val="es-ES"/>
        </w:rPr>
        <w:t>establecido en</w:t>
      </w:r>
      <w:r w:rsidR="00A36007">
        <w:rPr>
          <w:sz w:val="24"/>
          <w:szCs w:val="24"/>
          <w:lang w:val="es-ES"/>
        </w:rPr>
        <w:t xml:space="preserve"> el Artículo 125 de la Ley de Transparencia y Acceso a la Información Pública del Estado de Sonora.</w:t>
      </w:r>
    </w:p>
    <w:p w14:paraId="487AC9A9" w14:textId="79C96A6E" w:rsidR="0044172E" w:rsidRPr="0044172E" w:rsidRDefault="00592D70" w:rsidP="0044172E">
      <w:pPr>
        <w:jc w:val="both"/>
        <w:rPr>
          <w:sz w:val="24"/>
          <w:szCs w:val="24"/>
          <w:lang w:val="es-ES"/>
        </w:rPr>
      </w:pPr>
      <w:r>
        <w:rPr>
          <w:sz w:val="24"/>
          <w:szCs w:val="24"/>
          <w:lang w:val="es-ES"/>
        </w:rPr>
        <w:t xml:space="preserve">  </w:t>
      </w:r>
    </w:p>
    <w:p w14:paraId="389E9A48" w14:textId="70138C44" w:rsidR="0044172E" w:rsidRPr="0044172E" w:rsidRDefault="0044172E" w:rsidP="0044172E">
      <w:pPr>
        <w:jc w:val="both"/>
        <w:rPr>
          <w:sz w:val="24"/>
          <w:szCs w:val="24"/>
          <w:lang w:val="es-ES"/>
        </w:rPr>
      </w:pPr>
      <w:r w:rsidRPr="0044172E">
        <w:rPr>
          <w:sz w:val="24"/>
          <w:szCs w:val="24"/>
          <w:lang w:val="es-ES"/>
        </w:rPr>
        <w:t>Sin más por el momento, agradezco la atención al presente</w:t>
      </w:r>
      <w:r w:rsidR="007D1503">
        <w:rPr>
          <w:sz w:val="24"/>
          <w:szCs w:val="24"/>
          <w:lang w:val="es-ES"/>
        </w:rPr>
        <w:t>.</w:t>
      </w:r>
    </w:p>
    <w:p w14:paraId="37918284" w14:textId="77777777" w:rsidR="0044172E" w:rsidRPr="0044172E" w:rsidRDefault="0044172E" w:rsidP="0044172E">
      <w:pPr>
        <w:jc w:val="both"/>
        <w:rPr>
          <w:sz w:val="24"/>
          <w:szCs w:val="24"/>
          <w:lang w:val="es-ES"/>
        </w:rPr>
      </w:pPr>
    </w:p>
    <w:p w14:paraId="114ADFDD" w14:textId="77777777" w:rsidR="000B7238" w:rsidRDefault="000B7238" w:rsidP="0035385C">
      <w:pPr>
        <w:rPr>
          <w:lang w:val="es-ES"/>
        </w:rPr>
      </w:pPr>
    </w:p>
    <w:sectPr w:rsidR="000B7238" w:rsidSect="00891F07">
      <w:headerReference w:type="default" r:id="rId6"/>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3C414" w14:textId="77777777" w:rsidR="006D65A4" w:rsidRDefault="006D65A4" w:rsidP="00DD20BE">
      <w:pPr>
        <w:spacing w:after="0" w:line="240" w:lineRule="auto"/>
      </w:pPr>
      <w:r>
        <w:separator/>
      </w:r>
    </w:p>
  </w:endnote>
  <w:endnote w:type="continuationSeparator" w:id="0">
    <w:p w14:paraId="6B32AA31" w14:textId="77777777" w:rsidR="006D65A4" w:rsidRDefault="006D65A4" w:rsidP="00DD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FC87" w14:textId="4685429B" w:rsidR="00DD20BE" w:rsidRDefault="00DD20BE">
    <w:pPr>
      <w:pStyle w:val="Piedepgina"/>
    </w:pPr>
    <w:r>
      <w:rPr>
        <w:noProof/>
        <w:lang w:eastAsia="es-MX"/>
      </w:rPr>
      <w:drawing>
        <wp:anchor distT="0" distB="0" distL="114300" distR="114300" simplePos="0" relativeHeight="251659264" behindDoc="1" locked="0" layoutInCell="1" allowOverlap="1" wp14:anchorId="01591B57" wp14:editId="26E1597B">
          <wp:simplePos x="0" y="0"/>
          <wp:positionH relativeFrom="page">
            <wp:align>right</wp:align>
          </wp:positionH>
          <wp:positionV relativeFrom="paragraph">
            <wp:posOffset>-852805</wp:posOffset>
          </wp:positionV>
          <wp:extent cx="7775843" cy="1460500"/>
          <wp:effectExtent l="0" t="0" r="0" b="6350"/>
          <wp:wrapNone/>
          <wp:docPr id="36" name="Imagen 3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5843" cy="1460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9F8F8" w14:textId="77777777" w:rsidR="006D65A4" w:rsidRDefault="006D65A4" w:rsidP="00DD20BE">
      <w:pPr>
        <w:spacing w:after="0" w:line="240" w:lineRule="auto"/>
      </w:pPr>
      <w:r>
        <w:separator/>
      </w:r>
    </w:p>
  </w:footnote>
  <w:footnote w:type="continuationSeparator" w:id="0">
    <w:p w14:paraId="1E252D0B" w14:textId="77777777" w:rsidR="006D65A4" w:rsidRDefault="006D65A4" w:rsidP="00DD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0376" w14:textId="0F37218A" w:rsidR="00DD20BE" w:rsidRDefault="00276FDD" w:rsidP="003A5051">
    <w:pPr>
      <w:pStyle w:val="Encabezado"/>
      <w:jc w:val="center"/>
    </w:pPr>
    <w:r>
      <w:rPr>
        <w:noProof/>
        <w:lang w:eastAsia="es-MX"/>
      </w:rPr>
      <w:drawing>
        <wp:anchor distT="0" distB="0" distL="114300" distR="114300" simplePos="0" relativeHeight="251657728" behindDoc="1" locked="0" layoutInCell="1" allowOverlap="1" wp14:anchorId="4893F3C5" wp14:editId="21EC1C4E">
          <wp:simplePos x="0" y="0"/>
          <wp:positionH relativeFrom="column">
            <wp:posOffset>-1104901</wp:posOffset>
          </wp:positionH>
          <wp:positionV relativeFrom="paragraph">
            <wp:posOffset>-450215</wp:posOffset>
          </wp:positionV>
          <wp:extent cx="8137449" cy="247650"/>
          <wp:effectExtent l="0" t="0" r="0" b="0"/>
          <wp:wrapNone/>
          <wp:docPr id="35" name="Imagen 3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pic:nvPicPr>
                <pic:blipFill rotWithShape="1">
                  <a:blip r:embed="rId1">
                    <a:extLst>
                      <a:ext uri="{28A0092B-C50C-407E-A947-70E740481C1C}">
                        <a14:useLocalDpi xmlns:a14="http://schemas.microsoft.com/office/drawing/2010/main" val="0"/>
                      </a:ext>
                    </a:extLst>
                  </a:blip>
                  <a:srcRect b="82443"/>
                  <a:stretch/>
                </pic:blipFill>
                <pic:spPr bwMode="auto">
                  <a:xfrm>
                    <a:off x="0" y="0"/>
                    <a:ext cx="8138008" cy="2476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819">
      <w:rPr>
        <w:noProof/>
        <w:lang w:eastAsia="es-MX"/>
      </w:rPr>
      <w:drawing>
        <wp:inline distT="0" distB="0" distL="0" distR="0" wp14:anchorId="006ACC31" wp14:editId="510E6FEB">
          <wp:extent cx="1250900" cy="562905"/>
          <wp:effectExtent l="0" t="0" r="6985" b="8890"/>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270939" cy="5719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BE"/>
    <w:rsid w:val="000058E5"/>
    <w:rsid w:val="00011EF4"/>
    <w:rsid w:val="00087B83"/>
    <w:rsid w:val="000B45CC"/>
    <w:rsid w:val="000B7238"/>
    <w:rsid w:val="000C776A"/>
    <w:rsid w:val="000D2746"/>
    <w:rsid w:val="000D7FF2"/>
    <w:rsid w:val="000E057C"/>
    <w:rsid w:val="00163869"/>
    <w:rsid w:val="00220ABB"/>
    <w:rsid w:val="002319AB"/>
    <w:rsid w:val="00276731"/>
    <w:rsid w:val="00276FDD"/>
    <w:rsid w:val="002B35E1"/>
    <w:rsid w:val="002F1E0E"/>
    <w:rsid w:val="00302819"/>
    <w:rsid w:val="00345CD4"/>
    <w:rsid w:val="0035385C"/>
    <w:rsid w:val="00370CC0"/>
    <w:rsid w:val="00385043"/>
    <w:rsid w:val="003A5051"/>
    <w:rsid w:val="003B0AC9"/>
    <w:rsid w:val="003F7225"/>
    <w:rsid w:val="004171BD"/>
    <w:rsid w:val="0044172E"/>
    <w:rsid w:val="00450F19"/>
    <w:rsid w:val="004E67D0"/>
    <w:rsid w:val="00502FF3"/>
    <w:rsid w:val="00591F28"/>
    <w:rsid w:val="00592D70"/>
    <w:rsid w:val="005B421D"/>
    <w:rsid w:val="005C45F5"/>
    <w:rsid w:val="005D6D04"/>
    <w:rsid w:val="005E1CE6"/>
    <w:rsid w:val="006109FE"/>
    <w:rsid w:val="00627F00"/>
    <w:rsid w:val="006A0D57"/>
    <w:rsid w:val="006A7B56"/>
    <w:rsid w:val="006D65A4"/>
    <w:rsid w:val="0075170E"/>
    <w:rsid w:val="007D1503"/>
    <w:rsid w:val="00840D63"/>
    <w:rsid w:val="00845BA6"/>
    <w:rsid w:val="0087662F"/>
    <w:rsid w:val="008857DE"/>
    <w:rsid w:val="00891F07"/>
    <w:rsid w:val="008C7FA4"/>
    <w:rsid w:val="008D1F02"/>
    <w:rsid w:val="00914CAF"/>
    <w:rsid w:val="009275FA"/>
    <w:rsid w:val="00945C73"/>
    <w:rsid w:val="009808EF"/>
    <w:rsid w:val="00985CDB"/>
    <w:rsid w:val="009E6567"/>
    <w:rsid w:val="00A304FC"/>
    <w:rsid w:val="00A36007"/>
    <w:rsid w:val="00AD5865"/>
    <w:rsid w:val="00AF4C3E"/>
    <w:rsid w:val="00B0040B"/>
    <w:rsid w:val="00B04791"/>
    <w:rsid w:val="00B04F04"/>
    <w:rsid w:val="00B14977"/>
    <w:rsid w:val="00B172F6"/>
    <w:rsid w:val="00BA0D5A"/>
    <w:rsid w:val="00BB74D3"/>
    <w:rsid w:val="00BF3F85"/>
    <w:rsid w:val="00BF7C72"/>
    <w:rsid w:val="00C144E6"/>
    <w:rsid w:val="00C230C7"/>
    <w:rsid w:val="00C64A11"/>
    <w:rsid w:val="00CA5BC6"/>
    <w:rsid w:val="00CA6706"/>
    <w:rsid w:val="00CB753E"/>
    <w:rsid w:val="00CC20A5"/>
    <w:rsid w:val="00CE0A94"/>
    <w:rsid w:val="00D04948"/>
    <w:rsid w:val="00D226DA"/>
    <w:rsid w:val="00D669C7"/>
    <w:rsid w:val="00DA6B54"/>
    <w:rsid w:val="00DB0E26"/>
    <w:rsid w:val="00DD20BE"/>
    <w:rsid w:val="00DE2F1B"/>
    <w:rsid w:val="00DF79D6"/>
    <w:rsid w:val="00E14089"/>
    <w:rsid w:val="00E24C43"/>
    <w:rsid w:val="00E7569B"/>
    <w:rsid w:val="00EB1CF0"/>
    <w:rsid w:val="00EB2328"/>
    <w:rsid w:val="00ED0C9A"/>
    <w:rsid w:val="00F07BAC"/>
    <w:rsid w:val="00F474D9"/>
    <w:rsid w:val="00F5381F"/>
    <w:rsid w:val="00FB7EDF"/>
    <w:rsid w:val="00FD42AD"/>
    <w:rsid w:val="00FE6B9F"/>
    <w:rsid w:val="00FF26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D42E"/>
  <w15:docId w15:val="{6754E0DE-3955-46E5-8FF8-E54CF8AE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20BE"/>
  </w:style>
  <w:style w:type="paragraph" w:styleId="Piedepgina">
    <w:name w:val="footer"/>
    <w:basedOn w:val="Normal"/>
    <w:link w:val="PiedepginaCar"/>
    <w:uiPriority w:val="99"/>
    <w:unhideWhenUsed/>
    <w:rsid w:val="00DD2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20BE"/>
  </w:style>
  <w:style w:type="table" w:styleId="Tablaconcuadrcula">
    <w:name w:val="Table Grid"/>
    <w:basedOn w:val="Tablanormal"/>
    <w:uiPriority w:val="39"/>
    <w:rsid w:val="0091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4CAF"/>
    <w:pPr>
      <w:widowControl w:val="0"/>
      <w:autoSpaceDE w:val="0"/>
      <w:autoSpaceDN w:val="0"/>
      <w:spacing w:after="0" w:line="240" w:lineRule="auto"/>
    </w:pPr>
    <w:rPr>
      <w:rFonts w:ascii="Arial MT" w:eastAsia="Arial MT" w:hAnsi="Arial MT" w:cs="Arial MT"/>
      <w:lang w:val="es-ES"/>
    </w:rPr>
  </w:style>
  <w:style w:type="paragraph" w:styleId="Textoindependiente">
    <w:name w:val="Body Text"/>
    <w:basedOn w:val="Normal"/>
    <w:link w:val="TextoindependienteCar"/>
    <w:uiPriority w:val="1"/>
    <w:qFormat/>
    <w:rsid w:val="00914CAF"/>
    <w:pPr>
      <w:widowControl w:val="0"/>
      <w:autoSpaceDE w:val="0"/>
      <w:autoSpaceDN w:val="0"/>
      <w:spacing w:after="0" w:line="240" w:lineRule="auto"/>
    </w:pPr>
    <w:rPr>
      <w:rFonts w:ascii="Arial MT" w:eastAsia="Arial MT" w:hAnsi="Arial MT" w:cs="Arial MT"/>
      <w:sz w:val="17"/>
      <w:szCs w:val="17"/>
      <w:lang w:val="es-ES"/>
    </w:rPr>
  </w:style>
  <w:style w:type="character" w:customStyle="1" w:styleId="TextoindependienteCar">
    <w:name w:val="Texto independiente Car"/>
    <w:basedOn w:val="Fuentedeprrafopredeter"/>
    <w:link w:val="Textoindependiente"/>
    <w:uiPriority w:val="1"/>
    <w:rsid w:val="00914CAF"/>
    <w:rPr>
      <w:rFonts w:ascii="Arial MT" w:eastAsia="Arial MT" w:hAnsi="Arial MT" w:cs="Arial MT"/>
      <w:sz w:val="17"/>
      <w:szCs w:val="17"/>
      <w:lang w:val="es-ES"/>
    </w:rPr>
  </w:style>
  <w:style w:type="paragraph" w:styleId="Textodeglobo">
    <w:name w:val="Balloon Text"/>
    <w:basedOn w:val="Normal"/>
    <w:link w:val="TextodegloboCar"/>
    <w:uiPriority w:val="99"/>
    <w:semiHidden/>
    <w:unhideWhenUsed/>
    <w:rsid w:val="00914C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4CAF"/>
    <w:rPr>
      <w:rFonts w:ascii="Segoe UI" w:hAnsi="Segoe UI" w:cs="Segoe UI"/>
      <w:sz w:val="18"/>
      <w:szCs w:val="18"/>
    </w:rPr>
  </w:style>
  <w:style w:type="character" w:styleId="Hipervnculo">
    <w:name w:val="Hyperlink"/>
    <w:basedOn w:val="Fuentedeprrafopredeter"/>
    <w:uiPriority w:val="99"/>
    <w:unhideWhenUsed/>
    <w:rsid w:val="000B7238"/>
    <w:rPr>
      <w:color w:val="0563C1" w:themeColor="hyperlink"/>
      <w:u w:val="single"/>
    </w:rPr>
  </w:style>
  <w:style w:type="character" w:styleId="Hipervnculovisitado">
    <w:name w:val="FollowedHyperlink"/>
    <w:basedOn w:val="Fuentedeprrafopredeter"/>
    <w:uiPriority w:val="99"/>
    <w:semiHidden/>
    <w:unhideWhenUsed/>
    <w:rsid w:val="000B7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Lopez</dc:creator>
  <cp:lastModifiedBy>Sedesson</cp:lastModifiedBy>
  <cp:revision>2</cp:revision>
  <cp:lastPrinted>2024-05-27T21:28:00Z</cp:lastPrinted>
  <dcterms:created xsi:type="dcterms:W3CDTF">2024-07-31T18:45:00Z</dcterms:created>
  <dcterms:modified xsi:type="dcterms:W3CDTF">2024-07-31T18:45:00Z</dcterms:modified>
</cp:coreProperties>
</file>