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316BF" w14:textId="3629B877" w:rsidR="00634F59" w:rsidRDefault="00634F59" w:rsidP="00634F59">
      <w:pPr>
        <w:tabs>
          <w:tab w:val="left" w:pos="390"/>
        </w:tabs>
        <w:ind w:right="-518"/>
        <w:jc w:val="right"/>
        <w:rPr>
          <w:rFonts w:ascii="Arial" w:eastAsiaTheme="minorHAnsi" w:hAnsi="Arial" w:cs="Arial"/>
          <w:b/>
          <w:sz w:val="21"/>
          <w:szCs w:val="21"/>
          <w:lang w:val="es-MX" w:eastAsia="en-US"/>
        </w:rPr>
      </w:pPr>
    </w:p>
    <w:p w14:paraId="6FF9A3F6" w14:textId="77777777" w:rsidR="00E433F5" w:rsidRPr="00E433F5" w:rsidRDefault="00E433F5" w:rsidP="00E433F5">
      <w:pPr>
        <w:tabs>
          <w:tab w:val="center" w:pos="4419"/>
          <w:tab w:val="right" w:pos="8838"/>
        </w:tabs>
        <w:jc w:val="center"/>
        <w:rPr>
          <w:rFonts w:ascii="Century Gothic" w:eastAsiaTheme="minorHAnsi" w:hAnsi="Century Gothic"/>
          <w:b/>
          <w:sz w:val="22"/>
          <w:szCs w:val="22"/>
          <w:lang w:val="es-MX" w:eastAsia="en-US"/>
        </w:rPr>
      </w:pPr>
      <w:r w:rsidRPr="00E433F5">
        <w:rPr>
          <w:rFonts w:ascii="Century Gothic" w:eastAsiaTheme="minorHAnsi" w:hAnsi="Century Gothic"/>
          <w:b/>
          <w:sz w:val="22"/>
          <w:szCs w:val="22"/>
          <w:lang w:val="es-MX" w:eastAsia="en-US"/>
        </w:rPr>
        <w:t>SECRETARIA DE DESARROLLO SOCIAL</w:t>
      </w:r>
    </w:p>
    <w:p w14:paraId="5714055C" w14:textId="77777777" w:rsidR="00E433F5" w:rsidRPr="00E433F5" w:rsidRDefault="00E433F5" w:rsidP="00E433F5">
      <w:pPr>
        <w:tabs>
          <w:tab w:val="center" w:pos="4419"/>
          <w:tab w:val="right" w:pos="8838"/>
        </w:tabs>
        <w:jc w:val="center"/>
        <w:rPr>
          <w:rFonts w:ascii="Century Gothic" w:eastAsiaTheme="minorHAnsi" w:hAnsi="Century Gothic"/>
          <w:b/>
          <w:sz w:val="22"/>
          <w:szCs w:val="22"/>
          <w:lang w:val="es-MX" w:eastAsia="en-US"/>
        </w:rPr>
      </w:pPr>
      <w:r w:rsidRPr="00E433F5">
        <w:rPr>
          <w:rFonts w:ascii="Century Gothic" w:eastAsiaTheme="minorHAnsi" w:hAnsi="Century Gothic" w:cs="Tahoma"/>
          <w:b/>
          <w:color w:val="0D0D0D"/>
          <w:sz w:val="22"/>
          <w:szCs w:val="22"/>
          <w:lang w:val="es-MX" w:eastAsia="en-US"/>
        </w:rPr>
        <w:t>PLATAFORMA NACIONAL DE TRANSPARENCIA</w:t>
      </w:r>
    </w:p>
    <w:p w14:paraId="0044ACC6" w14:textId="04024685" w:rsidR="00E433F5" w:rsidRDefault="000C4298" w:rsidP="00E433F5">
      <w:pPr>
        <w:spacing w:line="240" w:lineRule="atLeast"/>
        <w:ind w:right="-376"/>
        <w:rPr>
          <w:rFonts w:ascii="Century Gothic" w:eastAsia="Times New Roman" w:hAnsi="Century Gothic" w:cs="Tahoma"/>
          <w:b/>
          <w:color w:val="0D0D0D"/>
          <w:sz w:val="22"/>
          <w:szCs w:val="22"/>
          <w:lang w:val="es-ES" w:eastAsia="es-MX"/>
        </w:rPr>
      </w:pPr>
      <w:r>
        <w:rPr>
          <w:rFonts w:ascii="Century Gothic" w:eastAsia="Times New Roman" w:hAnsi="Century Gothic" w:cs="Tahoma"/>
          <w:b/>
          <w:color w:val="0D0D0D"/>
          <w:sz w:val="22"/>
          <w:szCs w:val="22"/>
          <w:lang w:val="es-ES" w:eastAsia="es-MX"/>
        </w:rPr>
        <w:t xml:space="preserve">                  </w:t>
      </w:r>
      <w:r w:rsidR="00E433F5">
        <w:rPr>
          <w:rFonts w:ascii="Century Gothic" w:eastAsia="Times New Roman" w:hAnsi="Century Gothic" w:cs="Tahoma"/>
          <w:b/>
          <w:color w:val="0D0D0D"/>
          <w:sz w:val="22"/>
          <w:szCs w:val="22"/>
          <w:lang w:val="es-ES" w:eastAsia="es-MX"/>
        </w:rPr>
        <w:t xml:space="preserve"> </w:t>
      </w:r>
      <w:r w:rsidR="00E433F5" w:rsidRPr="00E433F5">
        <w:rPr>
          <w:rFonts w:ascii="Century Gothic" w:eastAsia="Times New Roman" w:hAnsi="Century Gothic" w:cs="Tahoma"/>
          <w:b/>
          <w:color w:val="0D0D0D"/>
          <w:sz w:val="22"/>
          <w:szCs w:val="22"/>
          <w:lang w:val="es-ES" w:eastAsia="es-MX"/>
        </w:rPr>
        <w:t>DIRECCION GENERA</w:t>
      </w:r>
      <w:r>
        <w:rPr>
          <w:rFonts w:ascii="Century Gothic" w:eastAsia="Times New Roman" w:hAnsi="Century Gothic" w:cs="Tahoma"/>
          <w:b/>
          <w:color w:val="0D0D0D"/>
          <w:sz w:val="22"/>
          <w:szCs w:val="22"/>
          <w:lang w:val="es-ES" w:eastAsia="es-MX"/>
        </w:rPr>
        <w:t>L DE ADMINISTRACIÓN Y PLANEACIÓN</w:t>
      </w:r>
    </w:p>
    <w:p w14:paraId="6AF32F8A" w14:textId="77777777" w:rsidR="007A728E" w:rsidRDefault="00E433F5" w:rsidP="007A728E">
      <w:pPr>
        <w:spacing w:after="240" w:line="240" w:lineRule="atLeast"/>
        <w:ind w:right="-376"/>
        <w:rPr>
          <w:rFonts w:ascii="Century Gothic" w:eastAsia="Times New Roman" w:hAnsi="Century Gothic" w:cs="Tahoma"/>
          <w:b/>
          <w:color w:val="0D0D0D"/>
          <w:sz w:val="22"/>
          <w:szCs w:val="22"/>
          <w:lang w:val="es-ES" w:eastAsia="es-MX"/>
        </w:rPr>
      </w:pPr>
      <w:r>
        <w:rPr>
          <w:rFonts w:ascii="Century Gothic" w:eastAsia="Times New Roman" w:hAnsi="Century Gothic" w:cs="Tahoma"/>
          <w:b/>
          <w:color w:val="0D0D0D"/>
          <w:sz w:val="22"/>
          <w:szCs w:val="22"/>
          <w:lang w:val="es-ES" w:eastAsia="es-MX"/>
        </w:rPr>
        <w:t xml:space="preserve">       </w:t>
      </w:r>
      <w:r w:rsidR="000C4298">
        <w:rPr>
          <w:rFonts w:ascii="Century Gothic" w:eastAsia="Times New Roman" w:hAnsi="Century Gothic" w:cs="Tahoma"/>
          <w:b/>
          <w:color w:val="0D0D0D"/>
          <w:sz w:val="22"/>
          <w:szCs w:val="22"/>
          <w:lang w:val="es-ES" w:eastAsia="es-MX"/>
        </w:rPr>
        <w:t xml:space="preserve">                           </w:t>
      </w:r>
    </w:p>
    <w:p w14:paraId="48E085B4" w14:textId="46A56B29" w:rsidR="00E433F5" w:rsidRDefault="00FE4ABD" w:rsidP="00FE4ABD">
      <w:pPr>
        <w:spacing w:after="240" w:line="240" w:lineRule="atLeast"/>
        <w:ind w:right="-376"/>
        <w:rPr>
          <w:rFonts w:ascii="Century Gothic" w:eastAsia="Times New Roman" w:hAnsi="Century Gothic" w:cs="Tahoma"/>
          <w:b/>
          <w:color w:val="0D0D0D"/>
          <w:sz w:val="22"/>
          <w:szCs w:val="22"/>
          <w:lang w:val="es-ES" w:eastAsia="es-MX"/>
        </w:rPr>
      </w:pPr>
      <w:r>
        <w:rPr>
          <w:rFonts w:ascii="Century Gothic" w:eastAsia="Times New Roman" w:hAnsi="Century Gothic" w:cs="Tahoma"/>
          <w:b/>
          <w:color w:val="0D0D0D"/>
          <w:sz w:val="22"/>
          <w:szCs w:val="22"/>
          <w:lang w:val="es-ES" w:eastAsia="es-MX"/>
        </w:rPr>
        <w:t xml:space="preserve">                    </w:t>
      </w:r>
      <w:r w:rsidR="00EA39F8">
        <w:rPr>
          <w:rFonts w:ascii="Century Gothic" w:eastAsia="Times New Roman" w:hAnsi="Century Gothic" w:cs="Tahoma"/>
          <w:b/>
          <w:color w:val="0D0D0D"/>
          <w:sz w:val="22"/>
          <w:szCs w:val="22"/>
          <w:lang w:val="es-ES" w:eastAsia="es-MX"/>
        </w:rPr>
        <w:t xml:space="preserve">NÚMERO DE </w:t>
      </w:r>
      <w:r>
        <w:rPr>
          <w:rFonts w:ascii="Century Gothic" w:eastAsia="Times New Roman" w:hAnsi="Century Gothic" w:cs="Tahoma"/>
          <w:b/>
          <w:color w:val="0D0D0D"/>
          <w:sz w:val="22"/>
          <w:szCs w:val="22"/>
          <w:lang w:val="es-ES" w:eastAsia="es-MX"/>
        </w:rPr>
        <w:t>FOLIO: 260493124000056 y 260493124000057</w:t>
      </w:r>
    </w:p>
    <w:p w14:paraId="15B50FFD" w14:textId="77777777" w:rsidR="00E433F5" w:rsidRPr="00E433F5" w:rsidRDefault="00E433F5" w:rsidP="00E433F5">
      <w:pPr>
        <w:jc w:val="both"/>
        <w:rPr>
          <w:rFonts w:ascii="Century Gothic" w:eastAsia="Times New Roman" w:hAnsi="Century Gothic" w:cs="Times New Roman"/>
          <w:sz w:val="22"/>
          <w:szCs w:val="22"/>
          <w:lang w:val="es-ES" w:eastAsia="es-MX"/>
        </w:rPr>
      </w:pPr>
    </w:p>
    <w:p w14:paraId="1C75D040" w14:textId="4FFA227A" w:rsidR="003B5BD4" w:rsidRPr="009964A4" w:rsidRDefault="00E433F5" w:rsidP="007A728E">
      <w:pPr>
        <w:jc w:val="both"/>
        <w:rPr>
          <w:rFonts w:eastAsia="Times New Roman" w:cstheme="minorHAnsi"/>
          <w:b/>
          <w:sz w:val="22"/>
          <w:szCs w:val="22"/>
          <w:lang w:val="es-ES" w:eastAsia="es-MX"/>
        </w:rPr>
      </w:pPr>
      <w:r w:rsidRPr="009964A4">
        <w:rPr>
          <w:rFonts w:eastAsia="Times New Roman" w:cstheme="minorHAnsi"/>
          <w:sz w:val="22"/>
          <w:szCs w:val="22"/>
          <w:lang w:val="es-ES" w:eastAsia="es-MX"/>
        </w:rPr>
        <w:t>En atención a solicitud de información recibida por la Plataforma Naciona</w:t>
      </w:r>
      <w:r w:rsidR="009964A4" w:rsidRPr="009964A4">
        <w:rPr>
          <w:rFonts w:eastAsia="Times New Roman" w:cstheme="minorHAnsi"/>
          <w:sz w:val="22"/>
          <w:szCs w:val="22"/>
          <w:lang w:val="es-ES" w:eastAsia="es-MX"/>
        </w:rPr>
        <w:t xml:space="preserve">l de Transparencia, con fecha 16 de julio </w:t>
      </w:r>
      <w:r w:rsidR="000C4298" w:rsidRPr="009964A4">
        <w:rPr>
          <w:rFonts w:eastAsia="Times New Roman" w:cstheme="minorHAnsi"/>
          <w:sz w:val="22"/>
          <w:szCs w:val="22"/>
          <w:lang w:val="es-ES" w:eastAsia="es-MX"/>
        </w:rPr>
        <w:t>del 2024; promovida por</w:t>
      </w:r>
      <w:r w:rsidR="009964A4" w:rsidRPr="009964A4">
        <w:rPr>
          <w:rFonts w:eastAsia="Times New Roman" w:cstheme="minorHAnsi"/>
          <w:sz w:val="22"/>
          <w:szCs w:val="22"/>
          <w:lang w:val="es-ES" w:eastAsia="es-MX"/>
        </w:rPr>
        <w:t xml:space="preserve"> Gema Villela Valencia</w:t>
      </w:r>
      <w:r w:rsidRPr="009964A4">
        <w:rPr>
          <w:rFonts w:eastAsia="Times New Roman" w:cstheme="minorHAnsi"/>
          <w:sz w:val="22"/>
          <w:szCs w:val="22"/>
          <w:lang w:val="es-ES" w:eastAsia="es-MX"/>
        </w:rPr>
        <w:t xml:space="preserve">, </w:t>
      </w:r>
      <w:r w:rsidR="009964A4" w:rsidRPr="009964A4">
        <w:rPr>
          <w:rFonts w:eastAsia="Times New Roman" w:cstheme="minorHAnsi"/>
          <w:sz w:val="22"/>
          <w:szCs w:val="22"/>
          <w:lang w:val="es-ES" w:eastAsia="es-MX"/>
        </w:rPr>
        <w:t>donde solicita</w:t>
      </w:r>
      <w:r w:rsidR="009964A4" w:rsidRPr="009964A4">
        <w:rPr>
          <w:rFonts w:cstheme="minorHAnsi"/>
        </w:rPr>
        <w:t xml:space="preserve"> saber si la oficina y/o bodega ubicada en la dirección Allende número 61 A, Colonia Las Palmas entre Boulevard Francisco Serna y Avenida Jesús María Ávila en la ciudad de Hermosillo Sonora, se trata de la misma dirección que aparece en el Listado de Inmuebles Propios de la Comisión Estatal de Bienes y Concesiones LICITACION PUBLICA LPA-926019946-007-2020 con la siguiente dirección: SECRETARÍA DE GOBIERNO: TALLER DE LA COORDINACION EJECUTIVA DE RELACIONES PUBLICAS Y EVENTOS ESPECIALES. CALLE ALLENDE ENTRE JOSE MARIA AVILA Y BLVD. SERNA, COL. CENTENARIO, HERMOSILLO SONORA. Si se trata de la misma ubicación y oficina y/o bodega, solicito saber a qué secretaría le corresponde dicho inmueble, si se trata de dos ubicaciones distintas, solicito saber si la dirección "Allende número 61 A, Colonia Las Palmas entre Boulevard Francisco Serna y Avenida Jesús María Ávila en la ciudad de Hermosillo Sonora" es un inmueble del Gobierno del Estado y a qué secretaría le corresponde o le fue asignada. También solicito saber si la Secretaría de Desarrollo Social de Sonora es quien contrata el servicio de abogados y abogadas denominado DUHE Asesores quienes mencionan ese domicilio para recibir notificaciones. Solicito saber si la Secretaría de Desarrollo Social de Sonora cuenta con una partida presupuestal para la contratación de esta firma externa o particular. En caso de que así sea, solicito conocer el presupuesto o monto asignado para el pago de este tipo de servicios y cuánto se le asigna a DUHE Asesores</w:t>
      </w:r>
    </w:p>
    <w:p w14:paraId="528CC9F8" w14:textId="77777777" w:rsidR="00873389" w:rsidRPr="000C4298" w:rsidRDefault="00873389" w:rsidP="00634F59">
      <w:pPr>
        <w:ind w:left="-851" w:right="-376"/>
        <w:rPr>
          <w:rFonts w:ascii="Arial" w:eastAsia="Times New Roman" w:hAnsi="Arial" w:cs="Arial"/>
          <w:sz w:val="22"/>
          <w:szCs w:val="22"/>
          <w:lang w:val="es-MX" w:eastAsia="es-MX"/>
        </w:rPr>
      </w:pPr>
    </w:p>
    <w:p w14:paraId="395501B9" w14:textId="77777777" w:rsidR="00882E01" w:rsidRPr="00882E01" w:rsidRDefault="00882E01" w:rsidP="00DF0646">
      <w:pPr>
        <w:jc w:val="both"/>
        <w:rPr>
          <w:rFonts w:eastAsia="Times New Roman" w:cstheme="minorHAnsi"/>
          <w:i/>
          <w:sz w:val="22"/>
          <w:szCs w:val="22"/>
          <w:lang w:val="es-ES" w:eastAsia="es-MX"/>
        </w:rPr>
      </w:pPr>
      <w:r w:rsidRPr="00882E01">
        <w:rPr>
          <w:rFonts w:eastAsia="Times New Roman" w:cstheme="minorHAnsi"/>
          <w:i/>
          <w:sz w:val="22"/>
          <w:szCs w:val="22"/>
          <w:lang w:val="es-ES" w:eastAsia="es-MX"/>
        </w:rPr>
        <w:t>RESPUESTA:</w:t>
      </w:r>
    </w:p>
    <w:p w14:paraId="04691EE7" w14:textId="77777777" w:rsidR="00882E01" w:rsidRDefault="00882E01" w:rsidP="00DF0646">
      <w:pPr>
        <w:jc w:val="both"/>
        <w:rPr>
          <w:rFonts w:eastAsia="Times New Roman" w:cstheme="minorHAnsi"/>
          <w:sz w:val="22"/>
          <w:szCs w:val="22"/>
          <w:lang w:val="es-ES" w:eastAsia="es-MX"/>
        </w:rPr>
      </w:pPr>
    </w:p>
    <w:p w14:paraId="67709721" w14:textId="2AB7FA15" w:rsidR="00FE1EAD" w:rsidRPr="00FE4ABD" w:rsidRDefault="009964A4" w:rsidP="00DF0646">
      <w:pPr>
        <w:jc w:val="both"/>
        <w:rPr>
          <w:rFonts w:eastAsiaTheme="minorHAnsi" w:cstheme="minorHAnsi"/>
          <w:sz w:val="22"/>
          <w:szCs w:val="22"/>
          <w:lang w:val="es-ES" w:eastAsia="en-US"/>
        </w:rPr>
      </w:pPr>
      <w:r w:rsidRPr="00FE4ABD">
        <w:rPr>
          <w:rFonts w:eastAsia="Malgun Gothic" w:cstheme="minorHAnsi"/>
          <w:bCs/>
          <w:color w:val="242424"/>
          <w:sz w:val="22"/>
          <w:szCs w:val="22"/>
          <w:bdr w:val="none" w:sz="0" w:space="0" w:color="auto" w:frame="1"/>
          <w:shd w:val="clear" w:color="auto" w:fill="FFFFFF"/>
        </w:rPr>
        <w:t xml:space="preserve">Le informo que </w:t>
      </w:r>
      <w:r w:rsidR="007A728E" w:rsidRPr="00FE4ABD">
        <w:rPr>
          <w:rFonts w:eastAsia="Malgun Gothic" w:cstheme="minorHAnsi"/>
          <w:bCs/>
          <w:color w:val="242424"/>
          <w:sz w:val="22"/>
          <w:szCs w:val="22"/>
          <w:bdr w:val="none" w:sz="0" w:space="0" w:color="auto" w:frame="1"/>
          <w:shd w:val="clear" w:color="auto" w:fill="FFFFFF"/>
        </w:rPr>
        <w:t xml:space="preserve">La Secretaria de </w:t>
      </w:r>
      <w:r w:rsidRPr="00FE4ABD">
        <w:rPr>
          <w:rFonts w:eastAsia="Malgun Gothic" w:cstheme="minorHAnsi"/>
          <w:bCs/>
          <w:color w:val="242424"/>
          <w:sz w:val="22"/>
          <w:szCs w:val="22"/>
          <w:bdr w:val="none" w:sz="0" w:space="0" w:color="auto" w:frame="1"/>
          <w:shd w:val="clear" w:color="auto" w:fill="FFFFFF"/>
        </w:rPr>
        <w:t>Desarrollo</w:t>
      </w:r>
      <w:bookmarkStart w:id="0" w:name="_GoBack"/>
      <w:bookmarkEnd w:id="0"/>
      <w:r w:rsidRPr="00FE4ABD">
        <w:rPr>
          <w:rFonts w:eastAsia="Malgun Gothic" w:cstheme="minorHAnsi"/>
          <w:bCs/>
          <w:color w:val="242424"/>
          <w:sz w:val="22"/>
          <w:szCs w:val="22"/>
          <w:bdr w:val="none" w:sz="0" w:space="0" w:color="auto" w:frame="1"/>
          <w:shd w:val="clear" w:color="auto" w:fill="FFFFFF"/>
        </w:rPr>
        <w:t xml:space="preserve"> </w:t>
      </w:r>
      <w:r w:rsidR="007A728E" w:rsidRPr="00FE4ABD">
        <w:rPr>
          <w:rFonts w:eastAsia="Malgun Gothic" w:cstheme="minorHAnsi"/>
          <w:bCs/>
          <w:color w:val="242424"/>
          <w:sz w:val="22"/>
          <w:szCs w:val="22"/>
          <w:bdr w:val="none" w:sz="0" w:space="0" w:color="auto" w:frame="1"/>
          <w:shd w:val="clear" w:color="auto" w:fill="FFFFFF"/>
        </w:rPr>
        <w:t xml:space="preserve">Social </w:t>
      </w:r>
      <w:r w:rsidRPr="00FE4ABD">
        <w:rPr>
          <w:rFonts w:eastAsia="Malgun Gothic" w:cstheme="minorHAnsi"/>
          <w:bCs/>
          <w:color w:val="242424"/>
          <w:sz w:val="22"/>
          <w:szCs w:val="22"/>
          <w:bdr w:val="none" w:sz="0" w:space="0" w:color="auto" w:frame="1"/>
          <w:shd w:val="clear" w:color="auto" w:fill="FFFFFF"/>
        </w:rPr>
        <w:t xml:space="preserve">del Estado de Sonora, </w:t>
      </w:r>
      <w:r w:rsidR="003F74AB">
        <w:rPr>
          <w:rFonts w:eastAsia="Malgun Gothic" w:cstheme="minorHAnsi"/>
          <w:bCs/>
          <w:color w:val="242424"/>
          <w:sz w:val="22"/>
          <w:szCs w:val="22"/>
          <w:bdr w:val="none" w:sz="0" w:space="0" w:color="auto" w:frame="1"/>
          <w:shd w:val="clear" w:color="auto" w:fill="FFFFFF"/>
        </w:rPr>
        <w:t xml:space="preserve">no ha contratado a DUHE Asesores y no cuenta con partida presupuestal para la contratación de este servicio. </w:t>
      </w:r>
    </w:p>
    <w:p w14:paraId="5C1536C9" w14:textId="77777777" w:rsidR="007A728E" w:rsidRPr="00FE4ABD" w:rsidRDefault="007A728E" w:rsidP="00DF0646">
      <w:pPr>
        <w:jc w:val="both"/>
        <w:rPr>
          <w:rFonts w:eastAsiaTheme="minorHAnsi" w:cstheme="minorHAnsi"/>
          <w:sz w:val="22"/>
          <w:szCs w:val="22"/>
          <w:lang w:val="es-ES" w:eastAsia="en-US"/>
        </w:rPr>
      </w:pPr>
    </w:p>
    <w:p w14:paraId="2FEBA3D6" w14:textId="7342A8A8" w:rsidR="00DF0646" w:rsidRPr="00FE4ABD" w:rsidRDefault="00DF0646" w:rsidP="007A728E">
      <w:pPr>
        <w:jc w:val="both"/>
        <w:rPr>
          <w:rFonts w:eastAsia="Times New Roman" w:cstheme="minorHAnsi"/>
          <w:sz w:val="10"/>
          <w:szCs w:val="20"/>
          <w:lang w:val="es-MX" w:eastAsia="es-MX"/>
        </w:rPr>
      </w:pPr>
      <w:r w:rsidRPr="00FE4ABD">
        <w:rPr>
          <w:rFonts w:eastAsiaTheme="minorHAnsi" w:cstheme="minorHAnsi"/>
          <w:sz w:val="22"/>
          <w:szCs w:val="22"/>
          <w:lang w:val="es-ES" w:eastAsia="en-US"/>
        </w:rPr>
        <w:t>Sin otro particular de momento, agradecemos la atención a la presente.</w:t>
      </w:r>
    </w:p>
    <w:p w14:paraId="56EA7FBE" w14:textId="7D3389F1" w:rsidR="00DF0646" w:rsidRDefault="00DF0646" w:rsidP="00634F59">
      <w:pPr>
        <w:ind w:left="-851" w:right="-376"/>
        <w:rPr>
          <w:rFonts w:ascii="Arial" w:eastAsia="Times New Roman" w:hAnsi="Arial" w:cs="Arial"/>
          <w:sz w:val="10"/>
          <w:szCs w:val="20"/>
          <w:lang w:val="es-MX" w:eastAsia="es-MX"/>
        </w:rPr>
      </w:pPr>
    </w:p>
    <w:p w14:paraId="3D3FCE4C" w14:textId="53DA1B3D" w:rsidR="00DF0646" w:rsidRDefault="00DF0646" w:rsidP="00634F59">
      <w:pPr>
        <w:ind w:left="-851" w:right="-376"/>
        <w:rPr>
          <w:rFonts w:ascii="Arial" w:eastAsia="Times New Roman" w:hAnsi="Arial" w:cs="Arial"/>
          <w:sz w:val="10"/>
          <w:szCs w:val="20"/>
          <w:lang w:val="es-MX" w:eastAsia="es-MX"/>
        </w:rPr>
      </w:pPr>
    </w:p>
    <w:p w14:paraId="7153E6FF" w14:textId="3AD1BDCC" w:rsidR="00DF0646" w:rsidRDefault="00DF0646" w:rsidP="00634F59">
      <w:pPr>
        <w:ind w:left="-851" w:right="-376"/>
        <w:rPr>
          <w:rFonts w:ascii="Arial" w:eastAsia="Times New Roman" w:hAnsi="Arial" w:cs="Arial"/>
          <w:sz w:val="10"/>
          <w:szCs w:val="20"/>
          <w:lang w:val="es-MX" w:eastAsia="es-MX"/>
        </w:rPr>
      </w:pPr>
    </w:p>
    <w:p w14:paraId="1B6B0A03" w14:textId="746BD2D4" w:rsidR="00DF0646" w:rsidRDefault="00DF0646" w:rsidP="00634F59">
      <w:pPr>
        <w:ind w:left="-851" w:right="-376"/>
        <w:rPr>
          <w:rFonts w:ascii="Arial" w:eastAsia="Times New Roman" w:hAnsi="Arial" w:cs="Arial"/>
          <w:sz w:val="10"/>
          <w:szCs w:val="20"/>
          <w:lang w:val="es-MX" w:eastAsia="es-MX"/>
        </w:rPr>
      </w:pPr>
    </w:p>
    <w:p w14:paraId="28DE57E9" w14:textId="74DF52E5" w:rsidR="00DF0646" w:rsidRDefault="00DF0646" w:rsidP="00634F59">
      <w:pPr>
        <w:ind w:left="-851" w:right="-376"/>
        <w:rPr>
          <w:rFonts w:ascii="Arial" w:eastAsia="Times New Roman" w:hAnsi="Arial" w:cs="Arial"/>
          <w:sz w:val="10"/>
          <w:szCs w:val="20"/>
          <w:lang w:val="es-MX" w:eastAsia="es-MX"/>
        </w:rPr>
      </w:pPr>
    </w:p>
    <w:p w14:paraId="367BFF72" w14:textId="77777777" w:rsidR="00DF0646" w:rsidRDefault="00DF0646" w:rsidP="00634F59">
      <w:pPr>
        <w:ind w:left="-851" w:right="-376"/>
        <w:rPr>
          <w:rFonts w:ascii="Arial" w:eastAsia="Times New Roman" w:hAnsi="Arial" w:cs="Arial"/>
          <w:sz w:val="10"/>
          <w:szCs w:val="20"/>
          <w:lang w:val="es-MX" w:eastAsia="es-MX"/>
        </w:rPr>
      </w:pPr>
    </w:p>
    <w:p w14:paraId="41BF0886" w14:textId="77777777" w:rsidR="00B825BA" w:rsidRPr="0058733B" w:rsidRDefault="00B825BA" w:rsidP="0058733B">
      <w:pPr>
        <w:ind w:left="-851" w:right="-376"/>
        <w:rPr>
          <w:rFonts w:ascii="Arial" w:eastAsia="Times New Roman" w:hAnsi="Arial" w:cs="Arial"/>
          <w:sz w:val="22"/>
          <w:szCs w:val="22"/>
          <w:lang w:val="es-MX" w:eastAsia="es-MX"/>
        </w:rPr>
      </w:pPr>
    </w:p>
    <w:sectPr w:rsidR="00B825BA" w:rsidRPr="0058733B" w:rsidSect="005C549A">
      <w:headerReference w:type="default" r:id="rId8"/>
      <w:footerReference w:type="default" r:id="rId9"/>
      <w:pgSz w:w="12240" w:h="15840"/>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00FAC" w14:textId="77777777" w:rsidR="004C26AF" w:rsidRDefault="004C26AF" w:rsidP="00DD20BE">
      <w:r>
        <w:separator/>
      </w:r>
    </w:p>
  </w:endnote>
  <w:endnote w:type="continuationSeparator" w:id="0">
    <w:p w14:paraId="7092172E" w14:textId="77777777" w:rsidR="004C26AF" w:rsidRDefault="004C26AF" w:rsidP="00DD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1FC87" w14:textId="0B19E5A8" w:rsidR="00DD20BE" w:rsidRDefault="00622877">
    <w:pPr>
      <w:pStyle w:val="Piedepgina"/>
    </w:pPr>
    <w:r>
      <w:rPr>
        <w:noProof/>
        <w:lang w:eastAsia="es-MX"/>
      </w:rPr>
      <w:drawing>
        <wp:inline distT="0" distB="0" distL="0" distR="0" wp14:anchorId="7B8C20CA" wp14:editId="1EB25AE4">
          <wp:extent cx="5612130" cy="733425"/>
          <wp:effectExtent l="0" t="0" r="7620" b="9525"/>
          <wp:docPr id="3" name="Imagen 3" descr="Interfaz de usuario gráfica, 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5612130" cy="7334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19203" w14:textId="77777777" w:rsidR="004C26AF" w:rsidRDefault="004C26AF" w:rsidP="00DD20BE">
      <w:r>
        <w:separator/>
      </w:r>
    </w:p>
  </w:footnote>
  <w:footnote w:type="continuationSeparator" w:id="0">
    <w:p w14:paraId="0376D93B" w14:textId="77777777" w:rsidR="004C26AF" w:rsidRDefault="004C26AF" w:rsidP="00DD20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E0376" w14:textId="5772FC2E" w:rsidR="00DD20BE" w:rsidRPr="00DD4113" w:rsidRDefault="00242EFB" w:rsidP="00DD4113">
    <w:pPr>
      <w:pStyle w:val="Encabezado"/>
    </w:pPr>
    <w:r>
      <w:rPr>
        <w:noProof/>
        <w:lang w:eastAsia="es-MX"/>
      </w:rPr>
      <w:drawing>
        <wp:inline distT="0" distB="0" distL="0" distR="0" wp14:anchorId="71414BE5" wp14:editId="09C8B300">
          <wp:extent cx="5612130" cy="836930"/>
          <wp:effectExtent l="0" t="0" r="7620" b="1270"/>
          <wp:docPr id="1"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5612130" cy="836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36B02"/>
    <w:multiLevelType w:val="multilevel"/>
    <w:tmpl w:val="E058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02A3D"/>
    <w:multiLevelType w:val="hybridMultilevel"/>
    <w:tmpl w:val="4BEACC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8380A6A"/>
    <w:multiLevelType w:val="multilevel"/>
    <w:tmpl w:val="8866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614DA1"/>
    <w:multiLevelType w:val="hybridMultilevel"/>
    <w:tmpl w:val="1A22D39A"/>
    <w:lvl w:ilvl="0" w:tplc="F080F88E">
      <w:start w:val="3"/>
      <w:numFmt w:val="bullet"/>
      <w:lvlText w:val="-"/>
      <w:lvlJc w:val="left"/>
      <w:pPr>
        <w:ind w:left="420" w:hanging="360"/>
      </w:pPr>
      <w:rPr>
        <w:rFonts w:ascii="Calibri" w:eastAsiaTheme="minorEastAsia" w:hAnsi="Calibri" w:cstheme="minorBidi"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4" w15:restartNumberingAfterBreak="0">
    <w:nsid w:val="4B343FEB"/>
    <w:multiLevelType w:val="multilevel"/>
    <w:tmpl w:val="AD52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C46706"/>
    <w:multiLevelType w:val="hybridMultilevel"/>
    <w:tmpl w:val="349A88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E316E3C"/>
    <w:multiLevelType w:val="multilevel"/>
    <w:tmpl w:val="A2EE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BD0059"/>
    <w:multiLevelType w:val="multilevel"/>
    <w:tmpl w:val="EC147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A55538"/>
    <w:multiLevelType w:val="multilevel"/>
    <w:tmpl w:val="282A3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440804"/>
    <w:multiLevelType w:val="hybridMultilevel"/>
    <w:tmpl w:val="5CA819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9C14DEB"/>
    <w:multiLevelType w:val="multilevel"/>
    <w:tmpl w:val="022A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767FC2"/>
    <w:multiLevelType w:val="multilevel"/>
    <w:tmpl w:val="2182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C9097D"/>
    <w:multiLevelType w:val="multilevel"/>
    <w:tmpl w:val="455A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9"/>
  </w:num>
  <w:num w:numId="4">
    <w:abstractNumId w:val="1"/>
  </w:num>
  <w:num w:numId="5">
    <w:abstractNumId w:val="12"/>
  </w:num>
  <w:num w:numId="6">
    <w:abstractNumId w:val="4"/>
  </w:num>
  <w:num w:numId="7">
    <w:abstractNumId w:val="0"/>
  </w:num>
  <w:num w:numId="8">
    <w:abstractNumId w:val="2"/>
  </w:num>
  <w:num w:numId="9">
    <w:abstractNumId w:val="8"/>
  </w:num>
  <w:num w:numId="10">
    <w:abstractNumId w:val="10"/>
  </w:num>
  <w:num w:numId="11">
    <w:abstractNumId w:val="11"/>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0BE"/>
    <w:rsid w:val="0001650B"/>
    <w:rsid w:val="00017EFD"/>
    <w:rsid w:val="000351CA"/>
    <w:rsid w:val="00045D2C"/>
    <w:rsid w:val="00075704"/>
    <w:rsid w:val="00083DFE"/>
    <w:rsid w:val="000A1EB3"/>
    <w:rsid w:val="000A6226"/>
    <w:rsid w:val="000B0985"/>
    <w:rsid w:val="000B1219"/>
    <w:rsid w:val="000B54B2"/>
    <w:rsid w:val="000C000D"/>
    <w:rsid w:val="000C4298"/>
    <w:rsid w:val="000C5C88"/>
    <w:rsid w:val="000E49E6"/>
    <w:rsid w:val="000E58D2"/>
    <w:rsid w:val="001004E2"/>
    <w:rsid w:val="0010318A"/>
    <w:rsid w:val="00122D4E"/>
    <w:rsid w:val="00122E16"/>
    <w:rsid w:val="00125C65"/>
    <w:rsid w:val="00133868"/>
    <w:rsid w:val="00153B74"/>
    <w:rsid w:val="0017322E"/>
    <w:rsid w:val="0018394B"/>
    <w:rsid w:val="001A1015"/>
    <w:rsid w:val="001A7037"/>
    <w:rsid w:val="001C08AE"/>
    <w:rsid w:val="001C2E05"/>
    <w:rsid w:val="001C72B6"/>
    <w:rsid w:val="001C7611"/>
    <w:rsid w:val="001D0D32"/>
    <w:rsid w:val="001D1845"/>
    <w:rsid w:val="001D5699"/>
    <w:rsid w:val="001F24CB"/>
    <w:rsid w:val="0020200B"/>
    <w:rsid w:val="00210A50"/>
    <w:rsid w:val="00223156"/>
    <w:rsid w:val="00242EFB"/>
    <w:rsid w:val="0025330C"/>
    <w:rsid w:val="00274A20"/>
    <w:rsid w:val="0028299F"/>
    <w:rsid w:val="0028344D"/>
    <w:rsid w:val="00287075"/>
    <w:rsid w:val="00291193"/>
    <w:rsid w:val="002B0F12"/>
    <w:rsid w:val="002D4497"/>
    <w:rsid w:val="002F0E4C"/>
    <w:rsid w:val="002F16B3"/>
    <w:rsid w:val="00322728"/>
    <w:rsid w:val="0033331B"/>
    <w:rsid w:val="003552CE"/>
    <w:rsid w:val="003568EF"/>
    <w:rsid w:val="00357E28"/>
    <w:rsid w:val="00366B2B"/>
    <w:rsid w:val="003A7541"/>
    <w:rsid w:val="003B5BD4"/>
    <w:rsid w:val="003B74BE"/>
    <w:rsid w:val="003C5962"/>
    <w:rsid w:val="003E4598"/>
    <w:rsid w:val="003F23D2"/>
    <w:rsid w:val="003F74AB"/>
    <w:rsid w:val="00420F21"/>
    <w:rsid w:val="00440370"/>
    <w:rsid w:val="004404D4"/>
    <w:rsid w:val="00443FD2"/>
    <w:rsid w:val="004570C3"/>
    <w:rsid w:val="004713CF"/>
    <w:rsid w:val="00483124"/>
    <w:rsid w:val="00484669"/>
    <w:rsid w:val="004B63C5"/>
    <w:rsid w:val="004C1C66"/>
    <w:rsid w:val="004C26AF"/>
    <w:rsid w:val="004C5F92"/>
    <w:rsid w:val="004D19C1"/>
    <w:rsid w:val="00524185"/>
    <w:rsid w:val="00526058"/>
    <w:rsid w:val="00530182"/>
    <w:rsid w:val="00530AB4"/>
    <w:rsid w:val="00534C8A"/>
    <w:rsid w:val="00545986"/>
    <w:rsid w:val="0055172B"/>
    <w:rsid w:val="005755B9"/>
    <w:rsid w:val="00586A5B"/>
    <w:rsid w:val="0058733B"/>
    <w:rsid w:val="0059567E"/>
    <w:rsid w:val="005B16C6"/>
    <w:rsid w:val="005C549A"/>
    <w:rsid w:val="005D2F5B"/>
    <w:rsid w:val="005D7CDD"/>
    <w:rsid w:val="00622877"/>
    <w:rsid w:val="00632803"/>
    <w:rsid w:val="00634F59"/>
    <w:rsid w:val="00637F80"/>
    <w:rsid w:val="0064003E"/>
    <w:rsid w:val="006478D8"/>
    <w:rsid w:val="00657017"/>
    <w:rsid w:val="0066145A"/>
    <w:rsid w:val="006757D5"/>
    <w:rsid w:val="00676B14"/>
    <w:rsid w:val="006B2A1F"/>
    <w:rsid w:val="006B4A8C"/>
    <w:rsid w:val="006D454B"/>
    <w:rsid w:val="0071168B"/>
    <w:rsid w:val="00713AEA"/>
    <w:rsid w:val="00717595"/>
    <w:rsid w:val="00727CBC"/>
    <w:rsid w:val="007430BB"/>
    <w:rsid w:val="007457A8"/>
    <w:rsid w:val="00750B28"/>
    <w:rsid w:val="00765C1E"/>
    <w:rsid w:val="00772F15"/>
    <w:rsid w:val="007863FC"/>
    <w:rsid w:val="00790BA0"/>
    <w:rsid w:val="00794DAE"/>
    <w:rsid w:val="00795483"/>
    <w:rsid w:val="007A5192"/>
    <w:rsid w:val="007A728E"/>
    <w:rsid w:val="007B0EAB"/>
    <w:rsid w:val="007B71E3"/>
    <w:rsid w:val="007B7D59"/>
    <w:rsid w:val="007C4C8D"/>
    <w:rsid w:val="007C61E9"/>
    <w:rsid w:val="007D1DDB"/>
    <w:rsid w:val="007E1E27"/>
    <w:rsid w:val="007E5862"/>
    <w:rsid w:val="007E5C40"/>
    <w:rsid w:val="007F055F"/>
    <w:rsid w:val="007F688B"/>
    <w:rsid w:val="00810D04"/>
    <w:rsid w:val="00811C03"/>
    <w:rsid w:val="008340A5"/>
    <w:rsid w:val="008462F1"/>
    <w:rsid w:val="008541D8"/>
    <w:rsid w:val="008568C8"/>
    <w:rsid w:val="0085743D"/>
    <w:rsid w:val="00865C59"/>
    <w:rsid w:val="008674FF"/>
    <w:rsid w:val="00873389"/>
    <w:rsid w:val="008829A4"/>
    <w:rsid w:val="00882E01"/>
    <w:rsid w:val="0088700C"/>
    <w:rsid w:val="00887E3C"/>
    <w:rsid w:val="008B3236"/>
    <w:rsid w:val="008B4925"/>
    <w:rsid w:val="008C3C58"/>
    <w:rsid w:val="008D0E8E"/>
    <w:rsid w:val="008D124D"/>
    <w:rsid w:val="008D5ACE"/>
    <w:rsid w:val="008D6146"/>
    <w:rsid w:val="008E0A88"/>
    <w:rsid w:val="008E5765"/>
    <w:rsid w:val="0090066C"/>
    <w:rsid w:val="009013CC"/>
    <w:rsid w:val="00925FC6"/>
    <w:rsid w:val="00930B93"/>
    <w:rsid w:val="009366B6"/>
    <w:rsid w:val="009400A8"/>
    <w:rsid w:val="00950DD0"/>
    <w:rsid w:val="00956210"/>
    <w:rsid w:val="00956743"/>
    <w:rsid w:val="00965CCD"/>
    <w:rsid w:val="009708B9"/>
    <w:rsid w:val="00972911"/>
    <w:rsid w:val="009964A4"/>
    <w:rsid w:val="009C6A60"/>
    <w:rsid w:val="009D7FF0"/>
    <w:rsid w:val="009F37F1"/>
    <w:rsid w:val="009F5FC1"/>
    <w:rsid w:val="009F6334"/>
    <w:rsid w:val="00A04BD2"/>
    <w:rsid w:val="00A131C8"/>
    <w:rsid w:val="00A16E1D"/>
    <w:rsid w:val="00A3540C"/>
    <w:rsid w:val="00A423E3"/>
    <w:rsid w:val="00A775AA"/>
    <w:rsid w:val="00A77B38"/>
    <w:rsid w:val="00A811A2"/>
    <w:rsid w:val="00A837D3"/>
    <w:rsid w:val="00AC52A7"/>
    <w:rsid w:val="00AD4388"/>
    <w:rsid w:val="00AD5B5D"/>
    <w:rsid w:val="00AE3110"/>
    <w:rsid w:val="00AE3B22"/>
    <w:rsid w:val="00AF4614"/>
    <w:rsid w:val="00AF7BAC"/>
    <w:rsid w:val="00B119C0"/>
    <w:rsid w:val="00B1708D"/>
    <w:rsid w:val="00B22284"/>
    <w:rsid w:val="00B233FA"/>
    <w:rsid w:val="00B257E0"/>
    <w:rsid w:val="00B25D0B"/>
    <w:rsid w:val="00B35C9A"/>
    <w:rsid w:val="00B43DC7"/>
    <w:rsid w:val="00B500D1"/>
    <w:rsid w:val="00B53AAB"/>
    <w:rsid w:val="00B57E54"/>
    <w:rsid w:val="00B64C32"/>
    <w:rsid w:val="00B67FE7"/>
    <w:rsid w:val="00B76F33"/>
    <w:rsid w:val="00B825BA"/>
    <w:rsid w:val="00BA36E6"/>
    <w:rsid w:val="00BA64B2"/>
    <w:rsid w:val="00BB1A83"/>
    <w:rsid w:val="00BC6AE0"/>
    <w:rsid w:val="00BE0D3C"/>
    <w:rsid w:val="00BE632C"/>
    <w:rsid w:val="00BE69BC"/>
    <w:rsid w:val="00BF0DF7"/>
    <w:rsid w:val="00C07C00"/>
    <w:rsid w:val="00C154CC"/>
    <w:rsid w:val="00C2609C"/>
    <w:rsid w:val="00C30EF9"/>
    <w:rsid w:val="00C35820"/>
    <w:rsid w:val="00C365BA"/>
    <w:rsid w:val="00C43D14"/>
    <w:rsid w:val="00C53CCE"/>
    <w:rsid w:val="00C55907"/>
    <w:rsid w:val="00C649CB"/>
    <w:rsid w:val="00C64C0E"/>
    <w:rsid w:val="00C919A9"/>
    <w:rsid w:val="00CA1140"/>
    <w:rsid w:val="00CA3750"/>
    <w:rsid w:val="00CA7464"/>
    <w:rsid w:val="00CB5F47"/>
    <w:rsid w:val="00CC50AA"/>
    <w:rsid w:val="00CE5396"/>
    <w:rsid w:val="00D16153"/>
    <w:rsid w:val="00D316FF"/>
    <w:rsid w:val="00D376EA"/>
    <w:rsid w:val="00D54390"/>
    <w:rsid w:val="00D605DC"/>
    <w:rsid w:val="00D953B5"/>
    <w:rsid w:val="00DA30E0"/>
    <w:rsid w:val="00DA440F"/>
    <w:rsid w:val="00DB79AF"/>
    <w:rsid w:val="00DD04E2"/>
    <w:rsid w:val="00DD20BE"/>
    <w:rsid w:val="00DD2BB2"/>
    <w:rsid w:val="00DD4113"/>
    <w:rsid w:val="00DD429E"/>
    <w:rsid w:val="00DD64C1"/>
    <w:rsid w:val="00DE48C7"/>
    <w:rsid w:val="00DF0646"/>
    <w:rsid w:val="00E038F8"/>
    <w:rsid w:val="00E03C3F"/>
    <w:rsid w:val="00E06BEA"/>
    <w:rsid w:val="00E073C0"/>
    <w:rsid w:val="00E10325"/>
    <w:rsid w:val="00E121C0"/>
    <w:rsid w:val="00E15545"/>
    <w:rsid w:val="00E223A9"/>
    <w:rsid w:val="00E35BDD"/>
    <w:rsid w:val="00E42C46"/>
    <w:rsid w:val="00E433F5"/>
    <w:rsid w:val="00E5416B"/>
    <w:rsid w:val="00E5458B"/>
    <w:rsid w:val="00E63E0E"/>
    <w:rsid w:val="00E65C58"/>
    <w:rsid w:val="00E81644"/>
    <w:rsid w:val="00E908C5"/>
    <w:rsid w:val="00E91380"/>
    <w:rsid w:val="00EA39F8"/>
    <w:rsid w:val="00EB1AC2"/>
    <w:rsid w:val="00EB3270"/>
    <w:rsid w:val="00EC6C5F"/>
    <w:rsid w:val="00EE10C1"/>
    <w:rsid w:val="00EE50D6"/>
    <w:rsid w:val="00F05C35"/>
    <w:rsid w:val="00F112F0"/>
    <w:rsid w:val="00F53A11"/>
    <w:rsid w:val="00F57D12"/>
    <w:rsid w:val="00F64FC4"/>
    <w:rsid w:val="00F83E8A"/>
    <w:rsid w:val="00F87122"/>
    <w:rsid w:val="00F96778"/>
    <w:rsid w:val="00FA3210"/>
    <w:rsid w:val="00FB5F89"/>
    <w:rsid w:val="00FD0B0B"/>
    <w:rsid w:val="00FD3759"/>
    <w:rsid w:val="00FD39FA"/>
    <w:rsid w:val="00FD7CCB"/>
    <w:rsid w:val="00FE1EAD"/>
    <w:rsid w:val="00FE4ABD"/>
    <w:rsid w:val="00FE7C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FD42E"/>
  <w15:chartTrackingRefBased/>
  <w15:docId w15:val="{DCABD1E0-09D4-4C43-9AAB-452DDCC4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0A8"/>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20BE"/>
    <w:pPr>
      <w:tabs>
        <w:tab w:val="center" w:pos="4419"/>
        <w:tab w:val="right" w:pos="8838"/>
      </w:tabs>
    </w:pPr>
    <w:rPr>
      <w:rFonts w:eastAsiaTheme="minorHAnsi"/>
      <w:sz w:val="22"/>
      <w:szCs w:val="22"/>
      <w:lang w:val="es-MX" w:eastAsia="en-US"/>
    </w:rPr>
  </w:style>
  <w:style w:type="character" w:customStyle="1" w:styleId="EncabezadoCar">
    <w:name w:val="Encabezado Car"/>
    <w:basedOn w:val="Fuentedeprrafopredeter"/>
    <w:link w:val="Encabezado"/>
    <w:uiPriority w:val="99"/>
    <w:rsid w:val="00DD20BE"/>
  </w:style>
  <w:style w:type="paragraph" w:styleId="Piedepgina">
    <w:name w:val="footer"/>
    <w:basedOn w:val="Normal"/>
    <w:link w:val="PiedepginaCar"/>
    <w:uiPriority w:val="99"/>
    <w:unhideWhenUsed/>
    <w:rsid w:val="00DD20BE"/>
    <w:pPr>
      <w:tabs>
        <w:tab w:val="center" w:pos="4419"/>
        <w:tab w:val="right" w:pos="8838"/>
      </w:tabs>
    </w:pPr>
    <w:rPr>
      <w:rFonts w:eastAsiaTheme="minorHAnsi"/>
      <w:sz w:val="22"/>
      <w:szCs w:val="22"/>
      <w:lang w:val="es-MX" w:eastAsia="en-US"/>
    </w:rPr>
  </w:style>
  <w:style w:type="character" w:customStyle="1" w:styleId="PiedepginaCar">
    <w:name w:val="Pie de página Car"/>
    <w:basedOn w:val="Fuentedeprrafopredeter"/>
    <w:link w:val="Piedepgina"/>
    <w:uiPriority w:val="99"/>
    <w:rsid w:val="00DD20BE"/>
  </w:style>
  <w:style w:type="character" w:styleId="Hipervnculo">
    <w:name w:val="Hyperlink"/>
    <w:basedOn w:val="Fuentedeprrafopredeter"/>
    <w:uiPriority w:val="99"/>
    <w:unhideWhenUsed/>
    <w:rsid w:val="004570C3"/>
    <w:rPr>
      <w:color w:val="0000FF"/>
      <w:u w:val="single"/>
    </w:rPr>
  </w:style>
  <w:style w:type="character" w:styleId="Hipervnculovisitado">
    <w:name w:val="FollowedHyperlink"/>
    <w:basedOn w:val="Fuentedeprrafopredeter"/>
    <w:uiPriority w:val="99"/>
    <w:semiHidden/>
    <w:unhideWhenUsed/>
    <w:rsid w:val="004570C3"/>
    <w:rPr>
      <w:color w:val="800080"/>
      <w:u w:val="single"/>
    </w:rPr>
  </w:style>
  <w:style w:type="paragraph" w:customStyle="1" w:styleId="msonormal0">
    <w:name w:val="msonormal"/>
    <w:basedOn w:val="Normal"/>
    <w:rsid w:val="004570C3"/>
    <w:pPr>
      <w:spacing w:before="100" w:beforeAutospacing="1" w:after="100" w:afterAutospacing="1"/>
    </w:pPr>
    <w:rPr>
      <w:rFonts w:ascii="Times New Roman" w:eastAsia="Times New Roman" w:hAnsi="Times New Roman" w:cs="Times New Roman"/>
      <w:lang w:eastAsia="es-MX"/>
    </w:rPr>
  </w:style>
  <w:style w:type="paragraph" w:customStyle="1" w:styleId="xl64">
    <w:name w:val="xl64"/>
    <w:basedOn w:val="Normal"/>
    <w:rsid w:val="004570C3"/>
    <w:pP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5">
    <w:name w:val="xl65"/>
    <w:basedOn w:val="Normal"/>
    <w:rsid w:val="004570C3"/>
    <w:pPr>
      <w:pBdr>
        <w:top w:val="single" w:sz="8" w:space="0" w:color="auto"/>
        <w:left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b/>
      <w:bCs/>
      <w:sz w:val="20"/>
      <w:szCs w:val="20"/>
      <w:lang w:eastAsia="es-MX"/>
    </w:rPr>
  </w:style>
  <w:style w:type="paragraph" w:customStyle="1" w:styleId="xl66">
    <w:name w:val="xl66"/>
    <w:basedOn w:val="Normal"/>
    <w:rsid w:val="004570C3"/>
    <w:pPr>
      <w:pBdr>
        <w:top w:val="single" w:sz="8" w:space="0" w:color="auto"/>
        <w:left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b/>
      <w:bCs/>
      <w:sz w:val="20"/>
      <w:szCs w:val="20"/>
      <w:lang w:eastAsia="es-MX"/>
    </w:rPr>
  </w:style>
  <w:style w:type="paragraph" w:customStyle="1" w:styleId="xl67">
    <w:name w:val="xl67"/>
    <w:basedOn w:val="Normal"/>
    <w:rsid w:val="004570C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lang w:eastAsia="es-MX"/>
    </w:rPr>
  </w:style>
  <w:style w:type="paragraph" w:customStyle="1" w:styleId="xl68">
    <w:name w:val="xl68"/>
    <w:basedOn w:val="Normal"/>
    <w:rsid w:val="004570C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69">
    <w:name w:val="xl69"/>
    <w:basedOn w:val="Normal"/>
    <w:rsid w:val="004570C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lang w:eastAsia="es-MX"/>
    </w:rPr>
  </w:style>
  <w:style w:type="paragraph" w:customStyle="1" w:styleId="xl70">
    <w:name w:val="xl70"/>
    <w:basedOn w:val="Normal"/>
    <w:rsid w:val="004570C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lang w:eastAsia="es-MX"/>
    </w:rPr>
  </w:style>
  <w:style w:type="paragraph" w:customStyle="1" w:styleId="xl71">
    <w:name w:val="xl71"/>
    <w:basedOn w:val="Normal"/>
    <w:rsid w:val="004570C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2">
    <w:name w:val="xl72"/>
    <w:basedOn w:val="Normal"/>
    <w:rsid w:val="004570C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lang w:eastAsia="es-MX"/>
    </w:rPr>
  </w:style>
  <w:style w:type="paragraph" w:customStyle="1" w:styleId="xl73">
    <w:name w:val="xl73"/>
    <w:basedOn w:val="Normal"/>
    <w:rsid w:val="004570C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4">
    <w:name w:val="xl74"/>
    <w:basedOn w:val="Normal"/>
    <w:rsid w:val="004570C3"/>
    <w:pPr>
      <w:spacing w:before="100" w:beforeAutospacing="1" w:after="100" w:afterAutospacing="1"/>
    </w:pPr>
    <w:rPr>
      <w:rFonts w:ascii="Times New Roman" w:eastAsia="Times New Roman" w:hAnsi="Times New Roman" w:cs="Times New Roman"/>
      <w:b/>
      <w:bCs/>
      <w:color w:val="000000"/>
      <w:sz w:val="20"/>
      <w:szCs w:val="20"/>
      <w:lang w:eastAsia="es-MX"/>
    </w:rPr>
  </w:style>
  <w:style w:type="paragraph" w:customStyle="1" w:styleId="xl75">
    <w:name w:val="xl75"/>
    <w:basedOn w:val="Normal"/>
    <w:rsid w:val="004570C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6">
    <w:name w:val="xl76"/>
    <w:basedOn w:val="Normal"/>
    <w:rsid w:val="004570C3"/>
    <w:pPr>
      <w:spacing w:before="100" w:beforeAutospacing="1" w:after="100" w:afterAutospacing="1"/>
    </w:pPr>
    <w:rPr>
      <w:rFonts w:ascii="Times New Roman" w:eastAsia="Times New Roman" w:hAnsi="Times New Roman" w:cs="Times New Roman"/>
      <w:color w:val="000000"/>
      <w:lang w:eastAsia="es-MX"/>
    </w:rPr>
  </w:style>
  <w:style w:type="paragraph" w:customStyle="1" w:styleId="xl77">
    <w:name w:val="xl77"/>
    <w:basedOn w:val="Normal"/>
    <w:rsid w:val="004570C3"/>
    <w:pPr>
      <w:spacing w:before="100" w:beforeAutospacing="1" w:after="100" w:afterAutospacing="1"/>
    </w:pPr>
    <w:rPr>
      <w:rFonts w:ascii="Times New Roman" w:eastAsia="Times New Roman" w:hAnsi="Times New Roman" w:cs="Times New Roman"/>
      <w:color w:val="000000"/>
      <w:sz w:val="20"/>
      <w:szCs w:val="20"/>
      <w:lang w:eastAsia="es-MX"/>
    </w:rPr>
  </w:style>
  <w:style w:type="paragraph" w:customStyle="1" w:styleId="xl78">
    <w:name w:val="xl78"/>
    <w:basedOn w:val="Normal"/>
    <w:rsid w:val="004570C3"/>
    <w:pPr>
      <w:spacing w:before="100" w:beforeAutospacing="1" w:after="100" w:afterAutospacing="1"/>
    </w:pPr>
    <w:rPr>
      <w:rFonts w:ascii="Times New Roman" w:eastAsia="Times New Roman" w:hAnsi="Times New Roman" w:cs="Times New Roman"/>
      <w:lang w:eastAsia="es-MX"/>
    </w:rPr>
  </w:style>
  <w:style w:type="paragraph" w:customStyle="1" w:styleId="xl79">
    <w:name w:val="xl79"/>
    <w:basedOn w:val="Normal"/>
    <w:rsid w:val="004570C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8"/>
      <w:szCs w:val="18"/>
      <w:lang w:eastAsia="es-MX"/>
    </w:rPr>
  </w:style>
  <w:style w:type="paragraph" w:customStyle="1" w:styleId="xl80">
    <w:name w:val="xl80"/>
    <w:basedOn w:val="Normal"/>
    <w:rsid w:val="004570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es-MX"/>
    </w:rPr>
  </w:style>
  <w:style w:type="paragraph" w:customStyle="1" w:styleId="xl81">
    <w:name w:val="xl81"/>
    <w:basedOn w:val="Normal"/>
    <w:rsid w:val="008568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es-MX"/>
    </w:rPr>
  </w:style>
  <w:style w:type="paragraph" w:styleId="Textodeglobo">
    <w:name w:val="Balloon Text"/>
    <w:basedOn w:val="Normal"/>
    <w:link w:val="TextodegloboCar"/>
    <w:uiPriority w:val="99"/>
    <w:semiHidden/>
    <w:unhideWhenUsed/>
    <w:rsid w:val="0017322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322E"/>
    <w:rPr>
      <w:rFonts w:ascii="Segoe UI" w:hAnsi="Segoe UI" w:cs="Segoe UI"/>
      <w:sz w:val="18"/>
      <w:szCs w:val="18"/>
    </w:rPr>
  </w:style>
  <w:style w:type="paragraph" w:customStyle="1" w:styleId="paragraph">
    <w:name w:val="paragraph"/>
    <w:basedOn w:val="Normal"/>
    <w:rsid w:val="00930B93"/>
    <w:pPr>
      <w:spacing w:before="100" w:beforeAutospacing="1" w:after="100" w:afterAutospacing="1"/>
    </w:pPr>
    <w:rPr>
      <w:rFonts w:ascii="Times New Roman" w:eastAsia="Times New Roman" w:hAnsi="Times New Roman" w:cs="Times New Roman"/>
      <w:lang w:eastAsia="es-MX"/>
    </w:rPr>
  </w:style>
  <w:style w:type="character" w:customStyle="1" w:styleId="normaltextrun">
    <w:name w:val="normaltextrun"/>
    <w:basedOn w:val="Fuentedeprrafopredeter"/>
    <w:rsid w:val="00930B93"/>
  </w:style>
  <w:style w:type="character" w:customStyle="1" w:styleId="eop">
    <w:name w:val="eop"/>
    <w:basedOn w:val="Fuentedeprrafopredeter"/>
    <w:rsid w:val="00930B93"/>
  </w:style>
  <w:style w:type="table" w:styleId="Tablaconcuadrcula">
    <w:name w:val="Table Grid"/>
    <w:basedOn w:val="Tablanormal"/>
    <w:uiPriority w:val="39"/>
    <w:rsid w:val="00930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423E3"/>
    <w:pPr>
      <w:ind w:left="720"/>
      <w:contextualSpacing/>
    </w:pPr>
  </w:style>
  <w:style w:type="paragraph" w:styleId="NormalWeb">
    <w:name w:val="Normal (Web)"/>
    <w:basedOn w:val="Normal"/>
    <w:uiPriority w:val="99"/>
    <w:unhideWhenUsed/>
    <w:rsid w:val="00075704"/>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4B63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8877">
      <w:bodyDiv w:val="1"/>
      <w:marLeft w:val="0"/>
      <w:marRight w:val="0"/>
      <w:marTop w:val="0"/>
      <w:marBottom w:val="0"/>
      <w:divBdr>
        <w:top w:val="none" w:sz="0" w:space="0" w:color="auto"/>
        <w:left w:val="none" w:sz="0" w:space="0" w:color="auto"/>
        <w:bottom w:val="none" w:sz="0" w:space="0" w:color="auto"/>
        <w:right w:val="none" w:sz="0" w:space="0" w:color="auto"/>
      </w:divBdr>
    </w:div>
    <w:div w:id="123742977">
      <w:bodyDiv w:val="1"/>
      <w:marLeft w:val="0"/>
      <w:marRight w:val="0"/>
      <w:marTop w:val="0"/>
      <w:marBottom w:val="0"/>
      <w:divBdr>
        <w:top w:val="none" w:sz="0" w:space="0" w:color="auto"/>
        <w:left w:val="none" w:sz="0" w:space="0" w:color="auto"/>
        <w:bottom w:val="none" w:sz="0" w:space="0" w:color="auto"/>
        <w:right w:val="none" w:sz="0" w:space="0" w:color="auto"/>
      </w:divBdr>
    </w:div>
    <w:div w:id="158544438">
      <w:bodyDiv w:val="1"/>
      <w:marLeft w:val="0"/>
      <w:marRight w:val="0"/>
      <w:marTop w:val="0"/>
      <w:marBottom w:val="0"/>
      <w:divBdr>
        <w:top w:val="none" w:sz="0" w:space="0" w:color="auto"/>
        <w:left w:val="none" w:sz="0" w:space="0" w:color="auto"/>
        <w:bottom w:val="none" w:sz="0" w:space="0" w:color="auto"/>
        <w:right w:val="none" w:sz="0" w:space="0" w:color="auto"/>
      </w:divBdr>
    </w:div>
    <w:div w:id="234239977">
      <w:bodyDiv w:val="1"/>
      <w:marLeft w:val="0"/>
      <w:marRight w:val="0"/>
      <w:marTop w:val="0"/>
      <w:marBottom w:val="0"/>
      <w:divBdr>
        <w:top w:val="none" w:sz="0" w:space="0" w:color="auto"/>
        <w:left w:val="none" w:sz="0" w:space="0" w:color="auto"/>
        <w:bottom w:val="none" w:sz="0" w:space="0" w:color="auto"/>
        <w:right w:val="none" w:sz="0" w:space="0" w:color="auto"/>
      </w:divBdr>
    </w:div>
    <w:div w:id="686255177">
      <w:bodyDiv w:val="1"/>
      <w:marLeft w:val="0"/>
      <w:marRight w:val="0"/>
      <w:marTop w:val="0"/>
      <w:marBottom w:val="0"/>
      <w:divBdr>
        <w:top w:val="none" w:sz="0" w:space="0" w:color="auto"/>
        <w:left w:val="none" w:sz="0" w:space="0" w:color="auto"/>
        <w:bottom w:val="none" w:sz="0" w:space="0" w:color="auto"/>
        <w:right w:val="none" w:sz="0" w:space="0" w:color="auto"/>
      </w:divBdr>
    </w:div>
    <w:div w:id="693115921">
      <w:bodyDiv w:val="1"/>
      <w:marLeft w:val="0"/>
      <w:marRight w:val="0"/>
      <w:marTop w:val="0"/>
      <w:marBottom w:val="0"/>
      <w:divBdr>
        <w:top w:val="none" w:sz="0" w:space="0" w:color="auto"/>
        <w:left w:val="none" w:sz="0" w:space="0" w:color="auto"/>
        <w:bottom w:val="none" w:sz="0" w:space="0" w:color="auto"/>
        <w:right w:val="none" w:sz="0" w:space="0" w:color="auto"/>
      </w:divBdr>
    </w:div>
    <w:div w:id="886795906">
      <w:bodyDiv w:val="1"/>
      <w:marLeft w:val="0"/>
      <w:marRight w:val="0"/>
      <w:marTop w:val="0"/>
      <w:marBottom w:val="0"/>
      <w:divBdr>
        <w:top w:val="none" w:sz="0" w:space="0" w:color="auto"/>
        <w:left w:val="none" w:sz="0" w:space="0" w:color="auto"/>
        <w:bottom w:val="none" w:sz="0" w:space="0" w:color="auto"/>
        <w:right w:val="none" w:sz="0" w:space="0" w:color="auto"/>
      </w:divBdr>
    </w:div>
    <w:div w:id="900485392">
      <w:bodyDiv w:val="1"/>
      <w:marLeft w:val="0"/>
      <w:marRight w:val="0"/>
      <w:marTop w:val="0"/>
      <w:marBottom w:val="0"/>
      <w:divBdr>
        <w:top w:val="none" w:sz="0" w:space="0" w:color="auto"/>
        <w:left w:val="none" w:sz="0" w:space="0" w:color="auto"/>
        <w:bottom w:val="none" w:sz="0" w:space="0" w:color="auto"/>
        <w:right w:val="none" w:sz="0" w:space="0" w:color="auto"/>
      </w:divBdr>
    </w:div>
    <w:div w:id="1235161897">
      <w:bodyDiv w:val="1"/>
      <w:marLeft w:val="0"/>
      <w:marRight w:val="0"/>
      <w:marTop w:val="0"/>
      <w:marBottom w:val="0"/>
      <w:divBdr>
        <w:top w:val="none" w:sz="0" w:space="0" w:color="auto"/>
        <w:left w:val="none" w:sz="0" w:space="0" w:color="auto"/>
        <w:bottom w:val="none" w:sz="0" w:space="0" w:color="auto"/>
        <w:right w:val="none" w:sz="0" w:space="0" w:color="auto"/>
      </w:divBdr>
    </w:div>
    <w:div w:id="1308894064">
      <w:bodyDiv w:val="1"/>
      <w:marLeft w:val="0"/>
      <w:marRight w:val="0"/>
      <w:marTop w:val="0"/>
      <w:marBottom w:val="0"/>
      <w:divBdr>
        <w:top w:val="none" w:sz="0" w:space="0" w:color="auto"/>
        <w:left w:val="none" w:sz="0" w:space="0" w:color="auto"/>
        <w:bottom w:val="none" w:sz="0" w:space="0" w:color="auto"/>
        <w:right w:val="none" w:sz="0" w:space="0" w:color="auto"/>
      </w:divBdr>
    </w:div>
    <w:div w:id="1328441264">
      <w:bodyDiv w:val="1"/>
      <w:marLeft w:val="0"/>
      <w:marRight w:val="0"/>
      <w:marTop w:val="0"/>
      <w:marBottom w:val="0"/>
      <w:divBdr>
        <w:top w:val="none" w:sz="0" w:space="0" w:color="auto"/>
        <w:left w:val="none" w:sz="0" w:space="0" w:color="auto"/>
        <w:bottom w:val="none" w:sz="0" w:space="0" w:color="auto"/>
        <w:right w:val="none" w:sz="0" w:space="0" w:color="auto"/>
      </w:divBdr>
    </w:div>
    <w:div w:id="1460537571">
      <w:bodyDiv w:val="1"/>
      <w:marLeft w:val="0"/>
      <w:marRight w:val="0"/>
      <w:marTop w:val="0"/>
      <w:marBottom w:val="0"/>
      <w:divBdr>
        <w:top w:val="none" w:sz="0" w:space="0" w:color="auto"/>
        <w:left w:val="none" w:sz="0" w:space="0" w:color="auto"/>
        <w:bottom w:val="none" w:sz="0" w:space="0" w:color="auto"/>
        <w:right w:val="none" w:sz="0" w:space="0" w:color="auto"/>
      </w:divBdr>
    </w:div>
    <w:div w:id="1465850055">
      <w:bodyDiv w:val="1"/>
      <w:marLeft w:val="0"/>
      <w:marRight w:val="0"/>
      <w:marTop w:val="0"/>
      <w:marBottom w:val="0"/>
      <w:divBdr>
        <w:top w:val="none" w:sz="0" w:space="0" w:color="auto"/>
        <w:left w:val="none" w:sz="0" w:space="0" w:color="auto"/>
        <w:bottom w:val="none" w:sz="0" w:space="0" w:color="auto"/>
        <w:right w:val="none" w:sz="0" w:space="0" w:color="auto"/>
      </w:divBdr>
    </w:div>
    <w:div w:id="1492526225">
      <w:bodyDiv w:val="1"/>
      <w:marLeft w:val="0"/>
      <w:marRight w:val="0"/>
      <w:marTop w:val="0"/>
      <w:marBottom w:val="0"/>
      <w:divBdr>
        <w:top w:val="none" w:sz="0" w:space="0" w:color="auto"/>
        <w:left w:val="none" w:sz="0" w:space="0" w:color="auto"/>
        <w:bottom w:val="none" w:sz="0" w:space="0" w:color="auto"/>
        <w:right w:val="none" w:sz="0" w:space="0" w:color="auto"/>
      </w:divBdr>
    </w:div>
    <w:div w:id="1508055155">
      <w:bodyDiv w:val="1"/>
      <w:marLeft w:val="0"/>
      <w:marRight w:val="0"/>
      <w:marTop w:val="0"/>
      <w:marBottom w:val="0"/>
      <w:divBdr>
        <w:top w:val="none" w:sz="0" w:space="0" w:color="auto"/>
        <w:left w:val="none" w:sz="0" w:space="0" w:color="auto"/>
        <w:bottom w:val="none" w:sz="0" w:space="0" w:color="auto"/>
        <w:right w:val="none" w:sz="0" w:space="0" w:color="auto"/>
      </w:divBdr>
    </w:div>
    <w:div w:id="1708217108">
      <w:bodyDiv w:val="1"/>
      <w:marLeft w:val="0"/>
      <w:marRight w:val="0"/>
      <w:marTop w:val="0"/>
      <w:marBottom w:val="0"/>
      <w:divBdr>
        <w:top w:val="none" w:sz="0" w:space="0" w:color="auto"/>
        <w:left w:val="none" w:sz="0" w:space="0" w:color="auto"/>
        <w:bottom w:val="none" w:sz="0" w:space="0" w:color="auto"/>
        <w:right w:val="none" w:sz="0" w:space="0" w:color="auto"/>
      </w:divBdr>
    </w:div>
    <w:div w:id="177702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EE914-2838-4DEF-9E92-656110BBE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340</Words>
  <Characters>1870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Lopez</dc:creator>
  <cp:keywords/>
  <dc:description/>
  <cp:lastModifiedBy>Sedesson</cp:lastModifiedBy>
  <cp:revision>4</cp:revision>
  <cp:lastPrinted>2024-08-12T16:54:00Z</cp:lastPrinted>
  <dcterms:created xsi:type="dcterms:W3CDTF">2024-08-12T16:35:00Z</dcterms:created>
  <dcterms:modified xsi:type="dcterms:W3CDTF">2024-08-12T16:55:00Z</dcterms:modified>
</cp:coreProperties>
</file>