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E8F15" w14:textId="4C17714A" w:rsidR="00DD20BE" w:rsidRDefault="00DD20BE" w:rsidP="0035385C">
      <w:pPr>
        <w:rPr>
          <w:lang w:val="es-ES"/>
        </w:rPr>
      </w:pPr>
    </w:p>
    <w:p w14:paraId="6AA3FF80" w14:textId="5486243E" w:rsidR="000B7238" w:rsidRPr="00A7418E" w:rsidRDefault="000B7238" w:rsidP="000B7238">
      <w:pPr>
        <w:pStyle w:val="Encabezado"/>
        <w:jc w:val="center"/>
        <w:rPr>
          <w:b/>
        </w:rPr>
      </w:pPr>
      <w:r w:rsidRPr="00A7418E">
        <w:rPr>
          <w:b/>
        </w:rPr>
        <w:t>SECRETARIA DE DESARROLLO SOCIAL</w:t>
      </w:r>
    </w:p>
    <w:p w14:paraId="308DC2DE" w14:textId="39292E66" w:rsidR="000B7238" w:rsidRDefault="000B7238" w:rsidP="000B7238">
      <w:pPr>
        <w:spacing w:after="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PLATAFORMA NACIONAL DE TRANSPARENCIA</w:t>
      </w:r>
    </w:p>
    <w:p w14:paraId="7F5FBC1C" w14:textId="77777777" w:rsidR="007D1503" w:rsidRDefault="000B7238" w:rsidP="007D1503">
      <w:pPr>
        <w:spacing w:after="24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>DIRECCION GEN</w:t>
      </w:r>
      <w:r w:rsidR="00B172F6">
        <w:rPr>
          <w:rFonts w:cs="Tahoma"/>
          <w:b/>
          <w:color w:val="0D0D0D"/>
        </w:rPr>
        <w:t>ERAL JURIDICA Y DE TRANSPARENCIA</w:t>
      </w:r>
    </w:p>
    <w:p w14:paraId="57D630D9" w14:textId="0E0F8112" w:rsidR="000B7238" w:rsidRPr="00B172F6" w:rsidRDefault="007D1503" w:rsidP="007D1503">
      <w:pPr>
        <w:spacing w:after="24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     </w:t>
      </w:r>
      <w:r w:rsidR="000058E5">
        <w:rPr>
          <w:rFonts w:cs="Tahoma"/>
          <w:b/>
          <w:color w:val="0D0D0D"/>
        </w:rPr>
        <w:t>NÚMERO DE FOLIO: 260493124000001</w:t>
      </w:r>
    </w:p>
    <w:p w14:paraId="14D605FE" w14:textId="77777777" w:rsidR="0044172E" w:rsidRDefault="0044172E" w:rsidP="0044172E">
      <w:pPr>
        <w:rPr>
          <w:sz w:val="24"/>
          <w:szCs w:val="24"/>
          <w:lang w:val="es-ES"/>
        </w:rPr>
      </w:pPr>
    </w:p>
    <w:p w14:paraId="1760310D" w14:textId="77777777" w:rsidR="000058E5" w:rsidRDefault="0044172E" w:rsidP="00D04948">
      <w:pPr>
        <w:jc w:val="both"/>
        <w:rPr>
          <w:sz w:val="24"/>
          <w:szCs w:val="24"/>
          <w:lang w:val="es-ES"/>
        </w:rPr>
      </w:pPr>
      <w:r w:rsidRPr="0044172E">
        <w:rPr>
          <w:sz w:val="24"/>
          <w:szCs w:val="24"/>
          <w:lang w:val="es-ES"/>
        </w:rPr>
        <w:t>En atención a solicitud de información recibida por la Plataforma Naciona</w:t>
      </w:r>
      <w:r w:rsidR="000058E5">
        <w:rPr>
          <w:sz w:val="24"/>
          <w:szCs w:val="24"/>
          <w:lang w:val="es-ES"/>
        </w:rPr>
        <w:t>l de Transparencia, con fecha 03</w:t>
      </w:r>
      <w:r w:rsidR="007D1503">
        <w:rPr>
          <w:sz w:val="24"/>
          <w:szCs w:val="24"/>
          <w:lang w:val="es-ES"/>
        </w:rPr>
        <w:t xml:space="preserve"> de enero</w:t>
      </w:r>
      <w:r w:rsidRPr="0044172E">
        <w:rPr>
          <w:sz w:val="24"/>
          <w:szCs w:val="24"/>
          <w:lang w:val="es-ES"/>
        </w:rPr>
        <w:t xml:space="preserve"> de</w:t>
      </w:r>
      <w:r w:rsidR="000058E5">
        <w:rPr>
          <w:sz w:val="24"/>
          <w:szCs w:val="24"/>
          <w:lang w:val="es-ES"/>
        </w:rPr>
        <w:t>l 2024</w:t>
      </w:r>
      <w:r w:rsidR="00B172F6">
        <w:rPr>
          <w:sz w:val="24"/>
          <w:szCs w:val="24"/>
          <w:lang w:val="es-ES"/>
        </w:rPr>
        <w:t>, promovid</w:t>
      </w:r>
      <w:r w:rsidR="000058E5">
        <w:rPr>
          <w:sz w:val="24"/>
          <w:szCs w:val="24"/>
          <w:lang w:val="es-ES"/>
        </w:rPr>
        <w:t>a por Wendy Pérez</w:t>
      </w:r>
      <w:r w:rsidRPr="0044172E">
        <w:rPr>
          <w:sz w:val="24"/>
          <w:szCs w:val="24"/>
          <w:lang w:val="es-ES"/>
        </w:rPr>
        <w:t xml:space="preserve">; </w:t>
      </w:r>
    </w:p>
    <w:p w14:paraId="47CE92D1" w14:textId="77777777" w:rsidR="000058E5" w:rsidRDefault="0044172E" w:rsidP="00D04948">
      <w:pPr>
        <w:jc w:val="both"/>
      </w:pPr>
      <w:r w:rsidRPr="0044172E">
        <w:rPr>
          <w:sz w:val="24"/>
          <w:szCs w:val="24"/>
          <w:lang w:val="es-ES"/>
        </w:rPr>
        <w:t>donde</w:t>
      </w:r>
      <w:r w:rsidR="000058E5">
        <w:t xml:space="preserve"> solicita</w:t>
      </w:r>
      <w:r w:rsidR="000058E5">
        <w:t xml:space="preserve"> a la fiscalía / </w:t>
      </w:r>
      <w:r w:rsidR="000058E5">
        <w:t>procuraduría,</w:t>
      </w:r>
      <w:r w:rsidR="000058E5">
        <w:t xml:space="preserve"> así como a la comisión estatal de búsqueda de personas, a la secretaría local del bienestar o desarrollo social, así como al jefe de gobierno estatal, la siguiente información:</w:t>
      </w:r>
    </w:p>
    <w:p w14:paraId="04ABF68D" w14:textId="77777777" w:rsidR="000058E5" w:rsidRDefault="000058E5" w:rsidP="00D04948">
      <w:pPr>
        <w:jc w:val="both"/>
      </w:pPr>
      <w:r>
        <w:t xml:space="preserve"> - Número de reportes de desaparición desde el 1 de enero de 2016 al 17 de diciembre de 2023.</w:t>
      </w:r>
    </w:p>
    <w:p w14:paraId="233BA958" w14:textId="18808754" w:rsidR="000058E5" w:rsidRDefault="000058E5" w:rsidP="00D04948">
      <w:pPr>
        <w:jc w:val="both"/>
      </w:pPr>
      <w:r>
        <w:t xml:space="preserve"> - Número de reportes de no localización desde el 1 de enero de 2016 al 17 de diciembre de 2023. - Número de averiguaciones previas por desaparición desde el 1 de enero de 2016 al 17 de diciembre de 2023. </w:t>
      </w:r>
      <w:r>
        <w:t>–</w:t>
      </w:r>
    </w:p>
    <w:p w14:paraId="10EC81FF" w14:textId="77777777" w:rsidR="000058E5" w:rsidRDefault="000058E5" w:rsidP="00D04948">
      <w:pPr>
        <w:jc w:val="both"/>
      </w:pPr>
      <w:r>
        <w:t xml:space="preserve"> Número de personas desaparecidas y no localizadas encontradas desde el 1 de enero de 2016 al 17 de diciembre de 2023. </w:t>
      </w:r>
    </w:p>
    <w:p w14:paraId="2FF26CEE" w14:textId="3EBFED07" w:rsidR="000058E5" w:rsidRDefault="000058E5" w:rsidP="00D04948">
      <w:pPr>
        <w:jc w:val="both"/>
      </w:pPr>
      <w:r>
        <w:t xml:space="preserve">- ¿Participó esta entidad en el llamado nuevo censo de personas desaparecidas o </w:t>
      </w:r>
      <w:r w:rsidR="00D04948">
        <w:t>estrategia</w:t>
      </w:r>
      <w:bookmarkStart w:id="0" w:name="_GoBack"/>
      <w:bookmarkEnd w:id="0"/>
      <w:r>
        <w:t xml:space="preserve"> de búsqueda generalizada de personas desaparecidas en cualquiera de sus etapas? </w:t>
      </w:r>
    </w:p>
    <w:p w14:paraId="6CA1243D" w14:textId="0B1C5FFF" w:rsidR="0044172E" w:rsidRPr="0044172E" w:rsidRDefault="000058E5" w:rsidP="00D04948">
      <w:pPr>
        <w:jc w:val="both"/>
        <w:rPr>
          <w:sz w:val="24"/>
          <w:szCs w:val="24"/>
          <w:lang w:val="es-ES"/>
        </w:rPr>
      </w:pPr>
      <w:r>
        <w:t xml:space="preserve">-- Copia del formato utilizado para las visitas domiciliarias. - ¿Sí o no? En caso de que sí, ¿desde cuándo, </w:t>
      </w:r>
      <w:r>
        <w:t>¿cuándo inició sumándose a esta estrategia?</w:t>
      </w:r>
      <w:r>
        <w:t xml:space="preserve"> - ¿Con qué dependencia federal se coordinó el estado para esta estrategia de búsqueda? - ¿Qué dependencia de esta entidad se encargó de la estrategia de búsqueda generalizada o lo que el presidente de la república Andrés Manuel llama "nuevo censo"? - Hasta el 17 de diciembre, ¿cuántas personas fueron visitadas en sus domicilios? - ¿En cuántos fueron encontradas personas desaparecidas? - ¿En cuántos casos fueron localizadas en vida?, desglosar por tipo de prueba de vida se recibió. - En cuántos casos fueron encontradas fallecidas, desglosar por prueba de muerte que se recibió. - Dependencia que validó las pruebas de vida y de muerte. - Presupuesto asignado para este plan o estrategia o jornadas o nuevo censo o metodología de búsqueda generalizada o plan de actualización. </w:t>
      </w:r>
      <w:r w:rsidR="0044172E" w:rsidRPr="0044172E">
        <w:rPr>
          <w:sz w:val="24"/>
          <w:szCs w:val="24"/>
          <w:lang w:val="es-ES"/>
        </w:rPr>
        <w:t xml:space="preserve"> solicita lo siguiente</w:t>
      </w:r>
    </w:p>
    <w:p w14:paraId="71B09EDD" w14:textId="77777777" w:rsidR="0044172E" w:rsidRDefault="0044172E" w:rsidP="00D04948">
      <w:pPr>
        <w:jc w:val="both"/>
        <w:rPr>
          <w:b/>
          <w:sz w:val="24"/>
          <w:szCs w:val="24"/>
          <w:lang w:val="es-ES"/>
        </w:rPr>
      </w:pPr>
    </w:p>
    <w:p w14:paraId="7CF821F5" w14:textId="77777777" w:rsidR="0044172E" w:rsidRPr="0044172E" w:rsidRDefault="0044172E" w:rsidP="0044172E">
      <w:pPr>
        <w:jc w:val="both"/>
        <w:rPr>
          <w:b/>
          <w:sz w:val="24"/>
          <w:szCs w:val="24"/>
          <w:lang w:val="es-ES"/>
        </w:rPr>
      </w:pPr>
      <w:r w:rsidRPr="0044172E">
        <w:rPr>
          <w:b/>
          <w:sz w:val="24"/>
          <w:szCs w:val="24"/>
          <w:lang w:val="es-ES"/>
        </w:rPr>
        <w:t>RESPUESTA:</w:t>
      </w:r>
    </w:p>
    <w:p w14:paraId="5BC4C6D9" w14:textId="64D47C91" w:rsidR="00592D70" w:rsidRDefault="0044172E" w:rsidP="0044172E">
      <w:pPr>
        <w:jc w:val="both"/>
        <w:rPr>
          <w:sz w:val="24"/>
          <w:szCs w:val="24"/>
          <w:lang w:val="es-ES"/>
        </w:rPr>
      </w:pPr>
      <w:r w:rsidRPr="0044172E">
        <w:rPr>
          <w:sz w:val="24"/>
          <w:szCs w:val="24"/>
          <w:lang w:val="es-ES"/>
        </w:rPr>
        <w:t>Con fundamento a las atribuciones en el Reglamento Interior de la Secretaría de Desarrollo del Est</w:t>
      </w:r>
      <w:r w:rsidR="003F7225">
        <w:rPr>
          <w:sz w:val="24"/>
          <w:szCs w:val="24"/>
          <w:lang w:val="es-ES"/>
        </w:rPr>
        <w:t>ado de Sonora, en su Artículo 5</w:t>
      </w:r>
      <w:r w:rsidRPr="0044172E">
        <w:rPr>
          <w:sz w:val="24"/>
          <w:szCs w:val="24"/>
          <w:lang w:val="es-ES"/>
        </w:rPr>
        <w:t xml:space="preserve">º se hace de su conocimiento que esta información no es generada por este sujeto obligado, debido a que no se encuentra en sus facultades u obligaciones.  </w:t>
      </w:r>
    </w:p>
    <w:p w14:paraId="55E943C4" w14:textId="7351B1EF" w:rsidR="00592D70" w:rsidRDefault="007D1503" w:rsidP="0044172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 xml:space="preserve">Así mismo le informo que fue declinada a la </w:t>
      </w:r>
      <w:r w:rsidR="000058E5">
        <w:rPr>
          <w:sz w:val="24"/>
          <w:szCs w:val="24"/>
          <w:lang w:val="es-ES"/>
        </w:rPr>
        <w:t xml:space="preserve">Fiscalía General del Estado de Sonora y Secretaría de Gobierno </w:t>
      </w:r>
      <w:r w:rsidR="000058E5" w:rsidRPr="007D1503">
        <w:rPr>
          <w:sz w:val="24"/>
          <w:szCs w:val="24"/>
          <w:lang w:val="es-ES"/>
        </w:rPr>
        <w:t>del</w:t>
      </w:r>
      <w:r w:rsidRPr="007D1503">
        <w:rPr>
          <w:sz w:val="24"/>
          <w:szCs w:val="24"/>
          <w:lang w:val="es-ES"/>
        </w:rPr>
        <w:t xml:space="preserve"> Estado de Sonora</w:t>
      </w:r>
      <w:r>
        <w:rPr>
          <w:sz w:val="24"/>
          <w:szCs w:val="24"/>
          <w:lang w:val="es-ES"/>
        </w:rPr>
        <w:t xml:space="preserve"> para su seguimiento.</w:t>
      </w:r>
    </w:p>
    <w:p w14:paraId="487AC9A9" w14:textId="79C96A6E" w:rsidR="0044172E" w:rsidRPr="0044172E" w:rsidRDefault="00592D70" w:rsidP="0044172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</w:t>
      </w:r>
    </w:p>
    <w:p w14:paraId="389E9A48" w14:textId="70138C44" w:rsidR="0044172E" w:rsidRPr="0044172E" w:rsidRDefault="0044172E" w:rsidP="0044172E">
      <w:pPr>
        <w:jc w:val="both"/>
        <w:rPr>
          <w:sz w:val="24"/>
          <w:szCs w:val="24"/>
          <w:lang w:val="es-ES"/>
        </w:rPr>
      </w:pPr>
      <w:r w:rsidRPr="0044172E">
        <w:rPr>
          <w:sz w:val="24"/>
          <w:szCs w:val="24"/>
          <w:lang w:val="es-ES"/>
        </w:rPr>
        <w:t>Sin más por el momento, agradezco la atención al presente</w:t>
      </w:r>
      <w:r w:rsidR="007D1503">
        <w:rPr>
          <w:sz w:val="24"/>
          <w:szCs w:val="24"/>
          <w:lang w:val="es-ES"/>
        </w:rPr>
        <w:t>.</w:t>
      </w:r>
    </w:p>
    <w:p w14:paraId="37918284" w14:textId="77777777" w:rsidR="0044172E" w:rsidRPr="0044172E" w:rsidRDefault="0044172E" w:rsidP="0044172E">
      <w:pPr>
        <w:jc w:val="both"/>
        <w:rPr>
          <w:sz w:val="24"/>
          <w:szCs w:val="24"/>
          <w:lang w:val="es-ES"/>
        </w:rPr>
      </w:pPr>
    </w:p>
    <w:p w14:paraId="114ADFDD" w14:textId="77777777" w:rsidR="000B7238" w:rsidRDefault="000B7238" w:rsidP="0035385C">
      <w:pPr>
        <w:rPr>
          <w:lang w:val="es-ES"/>
        </w:rPr>
      </w:pPr>
    </w:p>
    <w:sectPr w:rsidR="000B7238" w:rsidSect="00891F07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C275E" w14:textId="77777777" w:rsidR="004E67D0" w:rsidRDefault="004E67D0" w:rsidP="00DD20BE">
      <w:pPr>
        <w:spacing w:after="0" w:line="240" w:lineRule="auto"/>
      </w:pPr>
      <w:r>
        <w:separator/>
      </w:r>
    </w:p>
  </w:endnote>
  <w:endnote w:type="continuationSeparator" w:id="0">
    <w:p w14:paraId="50A567B0" w14:textId="77777777" w:rsidR="004E67D0" w:rsidRDefault="004E67D0" w:rsidP="00DD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FC87" w14:textId="4685429B" w:rsidR="00DD20BE" w:rsidRDefault="00DD20BE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591B57" wp14:editId="26E1597B">
          <wp:simplePos x="0" y="0"/>
          <wp:positionH relativeFrom="page">
            <wp:align>right</wp:align>
          </wp:positionH>
          <wp:positionV relativeFrom="paragraph">
            <wp:posOffset>-852805</wp:posOffset>
          </wp:positionV>
          <wp:extent cx="7775843" cy="1460500"/>
          <wp:effectExtent l="0" t="0" r="0" b="6350"/>
          <wp:wrapNone/>
          <wp:docPr id="36" name="Imagen 36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43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7BB98" w14:textId="77777777" w:rsidR="004E67D0" w:rsidRDefault="004E67D0" w:rsidP="00DD20BE">
      <w:pPr>
        <w:spacing w:after="0" w:line="240" w:lineRule="auto"/>
      </w:pPr>
      <w:r>
        <w:separator/>
      </w:r>
    </w:p>
  </w:footnote>
  <w:footnote w:type="continuationSeparator" w:id="0">
    <w:p w14:paraId="1147BC78" w14:textId="77777777" w:rsidR="004E67D0" w:rsidRDefault="004E67D0" w:rsidP="00DD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0376" w14:textId="0F37218A" w:rsidR="00DD20BE" w:rsidRDefault="00276FDD" w:rsidP="003A5051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4893F3C5" wp14:editId="21EC1C4E">
          <wp:simplePos x="0" y="0"/>
          <wp:positionH relativeFrom="column">
            <wp:posOffset>-1104901</wp:posOffset>
          </wp:positionH>
          <wp:positionV relativeFrom="paragraph">
            <wp:posOffset>-450215</wp:posOffset>
          </wp:positionV>
          <wp:extent cx="8137449" cy="247650"/>
          <wp:effectExtent l="0" t="0" r="0" b="0"/>
          <wp:wrapNone/>
          <wp:docPr id="35" name="Imagen 35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443"/>
                  <a:stretch/>
                </pic:blipFill>
                <pic:spPr bwMode="auto">
                  <a:xfrm>
                    <a:off x="0" y="0"/>
                    <a:ext cx="8138008" cy="247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819">
      <w:rPr>
        <w:noProof/>
        <w:lang w:eastAsia="es-MX"/>
      </w:rPr>
      <w:drawing>
        <wp:inline distT="0" distB="0" distL="0" distR="0" wp14:anchorId="006ACC31" wp14:editId="510E6FEB">
          <wp:extent cx="1250900" cy="562905"/>
          <wp:effectExtent l="0" t="0" r="6985" b="8890"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939" cy="57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E"/>
    <w:rsid w:val="000058E5"/>
    <w:rsid w:val="00011EF4"/>
    <w:rsid w:val="00087B83"/>
    <w:rsid w:val="000B45CC"/>
    <w:rsid w:val="000B7238"/>
    <w:rsid w:val="000D7FF2"/>
    <w:rsid w:val="002319AB"/>
    <w:rsid w:val="00276731"/>
    <w:rsid w:val="00276FDD"/>
    <w:rsid w:val="002B35E1"/>
    <w:rsid w:val="002F1E0E"/>
    <w:rsid w:val="00302819"/>
    <w:rsid w:val="00345CD4"/>
    <w:rsid w:val="0035385C"/>
    <w:rsid w:val="00370CC0"/>
    <w:rsid w:val="00385043"/>
    <w:rsid w:val="003A5051"/>
    <w:rsid w:val="003B0AC9"/>
    <w:rsid w:val="003F7225"/>
    <w:rsid w:val="004171BD"/>
    <w:rsid w:val="0044172E"/>
    <w:rsid w:val="00450F19"/>
    <w:rsid w:val="004E67D0"/>
    <w:rsid w:val="00591F28"/>
    <w:rsid w:val="00592D70"/>
    <w:rsid w:val="005C45F5"/>
    <w:rsid w:val="005D6D04"/>
    <w:rsid w:val="005E1CE6"/>
    <w:rsid w:val="00627F00"/>
    <w:rsid w:val="006A7B56"/>
    <w:rsid w:val="0075170E"/>
    <w:rsid w:val="007D1503"/>
    <w:rsid w:val="00840D63"/>
    <w:rsid w:val="00845BA6"/>
    <w:rsid w:val="0087662F"/>
    <w:rsid w:val="008857DE"/>
    <w:rsid w:val="00891F07"/>
    <w:rsid w:val="008C7FA4"/>
    <w:rsid w:val="00914CAF"/>
    <w:rsid w:val="009275FA"/>
    <w:rsid w:val="00945C73"/>
    <w:rsid w:val="009808EF"/>
    <w:rsid w:val="00985CDB"/>
    <w:rsid w:val="009E6567"/>
    <w:rsid w:val="00AD5865"/>
    <w:rsid w:val="00AF4C3E"/>
    <w:rsid w:val="00B0040B"/>
    <w:rsid w:val="00B04F04"/>
    <w:rsid w:val="00B14977"/>
    <w:rsid w:val="00B172F6"/>
    <w:rsid w:val="00BA0D5A"/>
    <w:rsid w:val="00BB74D3"/>
    <w:rsid w:val="00BF3F85"/>
    <w:rsid w:val="00BF7C72"/>
    <w:rsid w:val="00C144E6"/>
    <w:rsid w:val="00C230C7"/>
    <w:rsid w:val="00CA5BC6"/>
    <w:rsid w:val="00CA6706"/>
    <w:rsid w:val="00CB753E"/>
    <w:rsid w:val="00CC20A5"/>
    <w:rsid w:val="00CE0A94"/>
    <w:rsid w:val="00D04948"/>
    <w:rsid w:val="00DA6B54"/>
    <w:rsid w:val="00DD20BE"/>
    <w:rsid w:val="00DE2F1B"/>
    <w:rsid w:val="00DF79D6"/>
    <w:rsid w:val="00E14089"/>
    <w:rsid w:val="00E7569B"/>
    <w:rsid w:val="00ED0C9A"/>
    <w:rsid w:val="00F474D9"/>
    <w:rsid w:val="00F5381F"/>
    <w:rsid w:val="00FB7EDF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docId w15:val="{6754E0DE-3955-46E5-8FF8-E54CF8AE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table" w:styleId="Tablaconcuadrcula">
    <w:name w:val="Table Grid"/>
    <w:basedOn w:val="Tablanormal"/>
    <w:uiPriority w:val="39"/>
    <w:rsid w:val="0091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7"/>
      <w:szCs w:val="1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4CAF"/>
    <w:rPr>
      <w:rFonts w:ascii="Arial MT" w:eastAsia="Arial MT" w:hAnsi="Arial MT" w:cs="Arial MT"/>
      <w:sz w:val="17"/>
      <w:szCs w:val="17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CA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723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Lopez</dc:creator>
  <cp:lastModifiedBy>Sedesson</cp:lastModifiedBy>
  <cp:revision>3</cp:revision>
  <dcterms:created xsi:type="dcterms:W3CDTF">2024-01-04T17:36:00Z</dcterms:created>
  <dcterms:modified xsi:type="dcterms:W3CDTF">2024-01-04T17:41:00Z</dcterms:modified>
</cp:coreProperties>
</file>