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E8F15" w14:textId="4C17714A" w:rsidR="00DD20BE" w:rsidRDefault="00DD20BE" w:rsidP="0035385C">
      <w:pPr>
        <w:rPr>
          <w:lang w:val="es-ES"/>
        </w:rPr>
      </w:pPr>
      <w:bookmarkStart w:id="0" w:name="_GoBack"/>
      <w:bookmarkEnd w:id="0"/>
    </w:p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SECRETARIA DE DESARROLLO SOCIAL</w:t>
      </w:r>
    </w:p>
    <w:p w14:paraId="579AD71E" w14:textId="77777777" w:rsidR="005A1D05" w:rsidRDefault="000B7238" w:rsidP="005A1D05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</w:t>
      </w:r>
      <w:r w:rsidR="005A1D05">
        <w:rPr>
          <w:rFonts w:cs="Tahoma"/>
          <w:b/>
          <w:color w:val="0D0D0D"/>
        </w:rPr>
        <w:t>AFORMA NACIONAL DE TRANSPARENCIA</w:t>
      </w:r>
    </w:p>
    <w:p w14:paraId="6A69CE3C" w14:textId="07C710CF" w:rsidR="00F028D4" w:rsidRDefault="005A1D05" w:rsidP="00F028D4">
      <w:pPr>
        <w:spacing w:after="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</w:t>
      </w:r>
      <w:r w:rsidR="00F028D4">
        <w:rPr>
          <w:rFonts w:cs="Tahoma"/>
          <w:b/>
          <w:color w:val="0D0D0D"/>
        </w:rPr>
        <w:t xml:space="preserve">                               </w:t>
      </w:r>
      <w:r>
        <w:rPr>
          <w:rFonts w:cs="Tahoma"/>
          <w:b/>
          <w:color w:val="0D0D0D"/>
        </w:rPr>
        <w:t xml:space="preserve"> </w:t>
      </w:r>
      <w:r w:rsidR="00F028D4">
        <w:rPr>
          <w:rFonts w:cs="Tahoma"/>
          <w:b/>
          <w:color w:val="0D0D0D"/>
        </w:rPr>
        <w:t>DIRECCI</w:t>
      </w:r>
      <w:r w:rsidR="009D4F46">
        <w:rPr>
          <w:rFonts w:cs="Tahoma"/>
          <w:b/>
          <w:color w:val="0D0D0D"/>
        </w:rPr>
        <w:t>ÓN GENERAL JURIDICO Y TRANSPARENCIA</w:t>
      </w:r>
    </w:p>
    <w:p w14:paraId="54DB924B" w14:textId="042ACF18" w:rsidR="005A1D05" w:rsidRDefault="005A1D05" w:rsidP="00113518">
      <w:pPr>
        <w:spacing w:after="0" w:line="240" w:lineRule="atLeast"/>
        <w:ind w:right="-376"/>
        <w:rPr>
          <w:rFonts w:cs="Tahoma"/>
          <w:b/>
          <w:color w:val="0D0D0D"/>
        </w:rPr>
      </w:pPr>
    </w:p>
    <w:p w14:paraId="3120D3AB" w14:textId="77777777" w:rsidR="00113518" w:rsidRDefault="00113518" w:rsidP="000B7238">
      <w:pPr>
        <w:tabs>
          <w:tab w:val="center" w:pos="5481"/>
        </w:tabs>
        <w:spacing w:after="240" w:line="240" w:lineRule="atLeast"/>
        <w:ind w:left="2124"/>
        <w:rPr>
          <w:rFonts w:cs="Tahoma"/>
          <w:b/>
          <w:color w:val="0D0D0D"/>
        </w:rPr>
      </w:pPr>
    </w:p>
    <w:p w14:paraId="57D630D9" w14:textId="2FBE9028" w:rsidR="000B7238" w:rsidRDefault="00DC0E9A" w:rsidP="000B7238">
      <w:pPr>
        <w:tabs>
          <w:tab w:val="center" w:pos="5481"/>
        </w:tabs>
        <w:spacing w:after="240" w:line="240" w:lineRule="atLeast"/>
        <w:ind w:left="2124"/>
      </w:pPr>
      <w:r>
        <w:rPr>
          <w:rFonts w:cs="Tahoma"/>
          <w:b/>
          <w:color w:val="0D0D0D"/>
        </w:rPr>
        <w:t xml:space="preserve">              </w:t>
      </w:r>
      <w:r w:rsidR="000B7238" w:rsidRPr="00A7418E">
        <w:rPr>
          <w:rFonts w:cs="Tahoma"/>
          <w:b/>
          <w:color w:val="0D0D0D"/>
        </w:rPr>
        <w:t xml:space="preserve">NÚMERO DE FOLIO: </w:t>
      </w:r>
      <w:r w:rsidR="009D4F46">
        <w:rPr>
          <w:rFonts w:cs="Tahoma"/>
          <w:b/>
          <w:color w:val="0D0D0D"/>
        </w:rPr>
        <w:t>260493122000049</w:t>
      </w:r>
    </w:p>
    <w:p w14:paraId="14D605FE" w14:textId="77777777" w:rsidR="0044172E" w:rsidRDefault="0044172E" w:rsidP="0044172E">
      <w:pPr>
        <w:rPr>
          <w:sz w:val="24"/>
          <w:szCs w:val="24"/>
          <w:lang w:val="es-ES"/>
        </w:rPr>
      </w:pPr>
    </w:p>
    <w:p w14:paraId="6CA1243D" w14:textId="76A2C14B" w:rsidR="0044172E" w:rsidRPr="0044172E" w:rsidRDefault="0035347C" w:rsidP="00B450D9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seguimiento</w:t>
      </w:r>
      <w:r w:rsidR="0044172E" w:rsidRPr="0044172E">
        <w:rPr>
          <w:sz w:val="24"/>
          <w:szCs w:val="24"/>
          <w:lang w:val="es-ES"/>
        </w:rPr>
        <w:t xml:space="preserve"> a</w:t>
      </w:r>
      <w:r>
        <w:rPr>
          <w:sz w:val="24"/>
          <w:szCs w:val="24"/>
          <w:lang w:val="es-ES"/>
        </w:rPr>
        <w:t xml:space="preserve"> su</w:t>
      </w:r>
      <w:r w:rsidR="0044172E" w:rsidRPr="0044172E">
        <w:rPr>
          <w:sz w:val="24"/>
          <w:szCs w:val="24"/>
          <w:lang w:val="es-ES"/>
        </w:rPr>
        <w:t xml:space="preserve"> solicitud de información recibida por la Plataforma Naciona</w:t>
      </w:r>
      <w:r w:rsidR="006617E5">
        <w:rPr>
          <w:sz w:val="24"/>
          <w:szCs w:val="24"/>
          <w:lang w:val="es-ES"/>
        </w:rPr>
        <w:t>l de Transparencia, con fecha 04 de mayo</w:t>
      </w:r>
      <w:r w:rsidR="0044172E" w:rsidRPr="0044172E">
        <w:rPr>
          <w:sz w:val="24"/>
          <w:szCs w:val="24"/>
          <w:lang w:val="es-ES"/>
        </w:rPr>
        <w:t xml:space="preserve"> del</w:t>
      </w:r>
      <w:r>
        <w:rPr>
          <w:sz w:val="24"/>
          <w:szCs w:val="24"/>
          <w:lang w:val="es-ES"/>
        </w:rPr>
        <w:t xml:space="preserve"> 2022, </w:t>
      </w:r>
      <w:r w:rsidR="008D1514">
        <w:rPr>
          <w:sz w:val="24"/>
          <w:szCs w:val="24"/>
          <w:lang w:val="es-ES"/>
        </w:rPr>
        <w:t>promov</w:t>
      </w:r>
      <w:r w:rsidR="00B16736">
        <w:rPr>
          <w:sz w:val="24"/>
          <w:szCs w:val="24"/>
          <w:lang w:val="es-ES"/>
        </w:rPr>
        <w:t>ida po</w:t>
      </w:r>
      <w:r w:rsidR="006617E5">
        <w:rPr>
          <w:sz w:val="24"/>
          <w:szCs w:val="24"/>
          <w:lang w:val="es-ES"/>
        </w:rPr>
        <w:t>r Tortuguita News 2022,</w:t>
      </w:r>
      <w:r w:rsidR="006617E5" w:rsidRPr="006617E5">
        <w:t xml:space="preserve"> </w:t>
      </w:r>
      <w:r w:rsidR="006617E5">
        <w:t xml:space="preserve">donde solicita cuales son las Promociones Nivel 9 Base, otorgadas a personal de Base Sindicalizado (incluyendo todos los nivel 9i, 9a y 9b) Promociones por convenio con el </w:t>
      </w:r>
      <w:proofErr w:type="spellStart"/>
      <w:r w:rsidR="006617E5">
        <w:t>Sutspes</w:t>
      </w:r>
      <w:proofErr w:type="spellEnd"/>
      <w:r w:rsidR="006617E5">
        <w:t xml:space="preserve"> del estado de Sonora. De los años 2018, 2019, 2020, 2021 y 2022. Que incluya: Ciudad, Año, nombre de las dependencias y/o organismos en donde fueron beneficiados con la promoción, número de personas, nivel otorgado (9i, 9a, o 9b), puesto funcional anterior y actual, puesto nominal anterior y actual.</w:t>
      </w:r>
    </w:p>
    <w:p w14:paraId="71B09EDD" w14:textId="77777777" w:rsidR="0044172E" w:rsidRDefault="0044172E" w:rsidP="0044172E">
      <w:pPr>
        <w:jc w:val="both"/>
        <w:rPr>
          <w:b/>
          <w:sz w:val="24"/>
          <w:szCs w:val="24"/>
          <w:lang w:val="es-ES"/>
        </w:rPr>
      </w:pPr>
    </w:p>
    <w:p w14:paraId="7CF821F5" w14:textId="77777777" w:rsidR="0044172E" w:rsidRPr="0044172E" w:rsidRDefault="0044172E" w:rsidP="0044172E">
      <w:pPr>
        <w:jc w:val="both"/>
        <w:rPr>
          <w:b/>
          <w:sz w:val="24"/>
          <w:szCs w:val="24"/>
          <w:lang w:val="es-ES"/>
        </w:rPr>
      </w:pPr>
      <w:r w:rsidRPr="0044172E">
        <w:rPr>
          <w:b/>
          <w:sz w:val="24"/>
          <w:szCs w:val="24"/>
          <w:lang w:val="es-ES"/>
        </w:rPr>
        <w:t>RESPUESTA:</w:t>
      </w:r>
    </w:p>
    <w:p w14:paraId="72F7BBC5" w14:textId="468F7AD6" w:rsidR="00B450D9" w:rsidRDefault="006617E5" w:rsidP="0044172E">
      <w:pPr>
        <w:jc w:val="both"/>
        <w:rPr>
          <w:lang w:val="es-ES"/>
        </w:rPr>
      </w:pPr>
      <w:r>
        <w:rPr>
          <w:lang w:val="es-ES"/>
        </w:rPr>
        <w:t>En seguimiento a su solicitud se hace de su conocimiento que se recibió en este sujeto obligado Secretaría de Desarrollo Sonora, solicitud con número de Folio: 260493122000049; declina</w:t>
      </w:r>
      <w:r w:rsidR="00A815CF">
        <w:rPr>
          <w:lang w:val="es-ES"/>
        </w:rPr>
        <w:t xml:space="preserve">da por el Congreso del  Estado,  información que concentra </w:t>
      </w:r>
      <w:r>
        <w:rPr>
          <w:lang w:val="es-ES"/>
        </w:rPr>
        <w:t xml:space="preserve"> la Secretaría de Hacienda del Estado de Sonora, </w:t>
      </w:r>
      <w:r w:rsidR="00A815CF">
        <w:rPr>
          <w:lang w:val="es-ES"/>
        </w:rPr>
        <w:t>Por el hecho de no deber realizar otra declinación, se le informa que la Secretaria de Hacienda,  le dará respuesta por la Secretaría de Desarrollo Social con número de Folios: 261156922000148 y 261156922000151</w:t>
      </w:r>
    </w:p>
    <w:p w14:paraId="24EB760B" w14:textId="77777777" w:rsidR="00B450D9" w:rsidRDefault="00B450D9" w:rsidP="0044172E">
      <w:pPr>
        <w:jc w:val="both"/>
        <w:rPr>
          <w:lang w:val="es-ES"/>
        </w:rPr>
      </w:pPr>
    </w:p>
    <w:p w14:paraId="389E9A48" w14:textId="77777777" w:rsidR="0044172E" w:rsidRPr="0044172E" w:rsidRDefault="0044172E" w:rsidP="0044172E">
      <w:pPr>
        <w:jc w:val="both"/>
        <w:rPr>
          <w:sz w:val="24"/>
          <w:szCs w:val="24"/>
          <w:lang w:val="es-ES"/>
        </w:rPr>
      </w:pPr>
      <w:r w:rsidRPr="0044172E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44172E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Default="000B7238" w:rsidP="0035385C">
      <w:pPr>
        <w:rPr>
          <w:lang w:val="es-ES"/>
        </w:rPr>
      </w:pPr>
    </w:p>
    <w:sectPr w:rsidR="000B7238" w:rsidSect="00891F07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2D69A" w14:textId="77777777" w:rsidR="000C2E6D" w:rsidRDefault="000C2E6D" w:rsidP="00DD20BE">
      <w:pPr>
        <w:spacing w:after="0" w:line="240" w:lineRule="auto"/>
      </w:pPr>
      <w:r>
        <w:separator/>
      </w:r>
    </w:p>
  </w:endnote>
  <w:endnote w:type="continuationSeparator" w:id="0">
    <w:p w14:paraId="3BABB69A" w14:textId="77777777" w:rsidR="000C2E6D" w:rsidRDefault="000C2E6D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D0ED1" w14:textId="77777777" w:rsidR="000C2E6D" w:rsidRDefault="000C2E6D" w:rsidP="00DD20BE">
      <w:pPr>
        <w:spacing w:after="0" w:line="240" w:lineRule="auto"/>
      </w:pPr>
      <w:r>
        <w:separator/>
      </w:r>
    </w:p>
  </w:footnote>
  <w:footnote w:type="continuationSeparator" w:id="0">
    <w:p w14:paraId="21542B1B" w14:textId="77777777" w:rsidR="000C2E6D" w:rsidRDefault="000C2E6D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73782"/>
    <w:rsid w:val="00087B83"/>
    <w:rsid w:val="000B45CC"/>
    <w:rsid w:val="000B4960"/>
    <w:rsid w:val="000B7238"/>
    <w:rsid w:val="000C2E6D"/>
    <w:rsid w:val="000D7FF2"/>
    <w:rsid w:val="00113518"/>
    <w:rsid w:val="002319AB"/>
    <w:rsid w:val="00276731"/>
    <w:rsid w:val="00276FDD"/>
    <w:rsid w:val="002B35E1"/>
    <w:rsid w:val="002D3F39"/>
    <w:rsid w:val="002F1E0E"/>
    <w:rsid w:val="00302819"/>
    <w:rsid w:val="00345CD4"/>
    <w:rsid w:val="0035347C"/>
    <w:rsid w:val="0035385C"/>
    <w:rsid w:val="00385043"/>
    <w:rsid w:val="003A5051"/>
    <w:rsid w:val="003B0AC9"/>
    <w:rsid w:val="004171BD"/>
    <w:rsid w:val="0044172E"/>
    <w:rsid w:val="004D4D7B"/>
    <w:rsid w:val="005A1D05"/>
    <w:rsid w:val="005C45F5"/>
    <w:rsid w:val="005D6D04"/>
    <w:rsid w:val="005E1CE6"/>
    <w:rsid w:val="005F1F9C"/>
    <w:rsid w:val="00627F00"/>
    <w:rsid w:val="006617E5"/>
    <w:rsid w:val="00663244"/>
    <w:rsid w:val="006A7B56"/>
    <w:rsid w:val="006E4703"/>
    <w:rsid w:val="0075170E"/>
    <w:rsid w:val="00804257"/>
    <w:rsid w:val="00840D63"/>
    <w:rsid w:val="00845BA6"/>
    <w:rsid w:val="0087662F"/>
    <w:rsid w:val="008857DE"/>
    <w:rsid w:val="00891F07"/>
    <w:rsid w:val="008C7FA4"/>
    <w:rsid w:val="008D1514"/>
    <w:rsid w:val="00914CAF"/>
    <w:rsid w:val="009275FA"/>
    <w:rsid w:val="00945C73"/>
    <w:rsid w:val="009808EF"/>
    <w:rsid w:val="00985CDB"/>
    <w:rsid w:val="009D4F46"/>
    <w:rsid w:val="009E6567"/>
    <w:rsid w:val="00A815CF"/>
    <w:rsid w:val="00AF4C3E"/>
    <w:rsid w:val="00B0040B"/>
    <w:rsid w:val="00B04F04"/>
    <w:rsid w:val="00B14977"/>
    <w:rsid w:val="00B16736"/>
    <w:rsid w:val="00B301B0"/>
    <w:rsid w:val="00B450D9"/>
    <w:rsid w:val="00B85EB2"/>
    <w:rsid w:val="00B9250C"/>
    <w:rsid w:val="00BA0D5A"/>
    <w:rsid w:val="00BB74D3"/>
    <w:rsid w:val="00BF3F85"/>
    <w:rsid w:val="00BF7C72"/>
    <w:rsid w:val="00C144E6"/>
    <w:rsid w:val="00C230C7"/>
    <w:rsid w:val="00CA5BC6"/>
    <w:rsid w:val="00CA6706"/>
    <w:rsid w:val="00CB753E"/>
    <w:rsid w:val="00CE0A94"/>
    <w:rsid w:val="00DA6B54"/>
    <w:rsid w:val="00DC0E9A"/>
    <w:rsid w:val="00DD20BE"/>
    <w:rsid w:val="00DD3025"/>
    <w:rsid w:val="00DE2F1B"/>
    <w:rsid w:val="00DF79D6"/>
    <w:rsid w:val="00E14089"/>
    <w:rsid w:val="00E7569B"/>
    <w:rsid w:val="00EB18FE"/>
    <w:rsid w:val="00ED0C9A"/>
    <w:rsid w:val="00F028D4"/>
    <w:rsid w:val="00F474D9"/>
    <w:rsid w:val="00FB7EDF"/>
    <w:rsid w:val="00FD4F9F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cp:lastPrinted>2022-04-18T18:25:00Z</cp:lastPrinted>
  <dcterms:created xsi:type="dcterms:W3CDTF">2022-07-18T20:45:00Z</dcterms:created>
  <dcterms:modified xsi:type="dcterms:W3CDTF">2022-07-18T20:45:00Z</dcterms:modified>
</cp:coreProperties>
</file>