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950F51" w:rsidRDefault="00950F51" w:rsidP="00782A77">
      <w:pPr>
        <w:rPr>
          <w:rFonts w:ascii="Century Gothic" w:hAnsi="Century Gothic" w:cs="Arial"/>
          <w:b/>
          <w:lang w:val="es-MX"/>
        </w:rPr>
      </w:pPr>
    </w:p>
    <w:p w:rsidR="002C2B97" w:rsidRDefault="002C2B97" w:rsidP="00782A77">
      <w:pPr>
        <w:rPr>
          <w:rFonts w:ascii="Century Gothic" w:hAnsi="Century Gothic" w:cs="Arial"/>
          <w:b/>
          <w:lang w:val="es-MX"/>
        </w:rPr>
      </w:pPr>
    </w:p>
    <w:p w:rsidR="00151A01" w:rsidRPr="00852843" w:rsidRDefault="00151A01" w:rsidP="00151A01">
      <w:pPr>
        <w:jc w:val="center"/>
        <w:rPr>
          <w:rFonts w:ascii="Arial" w:hAnsi="Arial" w:cs="Arial"/>
          <w:b/>
          <w:lang w:val="es-MX"/>
        </w:rPr>
      </w:pPr>
      <w:r w:rsidRPr="00852843">
        <w:rPr>
          <w:rFonts w:ascii="Arial" w:hAnsi="Arial" w:cs="Arial"/>
          <w:b/>
          <w:lang w:val="es-MX"/>
        </w:rPr>
        <w:t>Secretaría de Desarrollo Social del Gobierno del Estado de Sonora</w:t>
      </w:r>
    </w:p>
    <w:p w:rsidR="00950F51" w:rsidRPr="002C2B97" w:rsidRDefault="00BB37F3" w:rsidP="002C2B97">
      <w:pPr>
        <w:jc w:val="center"/>
        <w:rPr>
          <w:rFonts w:ascii="Arial" w:hAnsi="Arial" w:cs="Arial"/>
          <w:b/>
          <w:sz w:val="22"/>
          <w:szCs w:val="22"/>
          <w:lang w:val="es-MX"/>
        </w:rPr>
      </w:pPr>
      <w:r>
        <w:rPr>
          <w:rFonts w:ascii="Arial" w:hAnsi="Arial" w:cs="Arial"/>
          <w:b/>
          <w:lang w:val="es-MX"/>
        </w:rPr>
        <w:t>Unidad de Transparencia</w:t>
      </w:r>
      <w:bookmarkStart w:id="0" w:name="_GoBack"/>
      <w:bookmarkEnd w:id="0"/>
      <w:r w:rsidR="00714F29" w:rsidRPr="00950F51">
        <w:rPr>
          <w:rFonts w:ascii="Arial" w:hAnsi="Arial" w:cs="Arial"/>
          <w:b/>
          <w:sz w:val="22"/>
          <w:szCs w:val="22"/>
          <w:lang w:val="es-MX"/>
        </w:rPr>
        <w:t>.</w:t>
      </w:r>
      <w:r w:rsidR="000B702F" w:rsidRPr="00950F51">
        <w:rPr>
          <w:noProof/>
          <w:sz w:val="22"/>
          <w:szCs w:val="22"/>
          <w:lang w:val="es-MX" w:eastAsia="es-MX"/>
        </w:rPr>
        <w:drawing>
          <wp:anchor distT="0" distB="0" distL="114300" distR="114300" simplePos="0" relativeHeight="251662336" behindDoc="0" locked="1" layoutInCell="1" allowOverlap="1" wp14:anchorId="0EF206BE" wp14:editId="75F9624A">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7C72CF">
        <w:rPr>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950F51">
        <w:rPr>
          <w:noProof/>
          <w:sz w:val="22"/>
          <w:szCs w:val="22"/>
          <w:lang w:val="es-MX" w:eastAsia="es-MX"/>
        </w:rPr>
        <w:drawing>
          <wp:anchor distT="0" distB="0" distL="114300" distR="114300" simplePos="0" relativeHeight="251661312" behindDoc="0" locked="1" layoutInCell="1" allowOverlap="1" wp14:anchorId="7B3CA4B8" wp14:editId="60882000">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0B4E3C" w:rsidRPr="00852843" w:rsidRDefault="000B4E3C" w:rsidP="005A714D">
      <w:pPr>
        <w:jc w:val="both"/>
        <w:rPr>
          <w:rFonts w:ascii="Century Gothic" w:hAnsi="Century Gothic" w:cs="Arial"/>
          <w:b/>
          <w:lang w:val="es-MX"/>
        </w:rPr>
      </w:pPr>
    </w:p>
    <w:p w:rsidR="00465FAA" w:rsidRPr="00852843" w:rsidRDefault="00151A01" w:rsidP="005A714D">
      <w:pPr>
        <w:jc w:val="both"/>
        <w:rPr>
          <w:rFonts w:ascii="Arial" w:hAnsi="Arial" w:cs="Arial"/>
          <w:b/>
          <w:lang w:val="es-MX"/>
        </w:rPr>
      </w:pPr>
      <w:r w:rsidRPr="00852843">
        <w:rPr>
          <w:rFonts w:ascii="Arial" w:hAnsi="Arial" w:cs="Arial"/>
          <w:b/>
          <w:lang w:val="es-MX"/>
        </w:rPr>
        <w:t xml:space="preserve">RESPUESTA FOLIO: </w:t>
      </w:r>
      <w:r w:rsidR="00344C48" w:rsidRPr="00852843">
        <w:rPr>
          <w:rFonts w:ascii="Arial" w:hAnsi="Arial" w:cs="Arial"/>
          <w:b/>
          <w:lang w:val="es-MX"/>
        </w:rPr>
        <w:t>0</w:t>
      </w:r>
      <w:r w:rsidR="00AA477A">
        <w:rPr>
          <w:rFonts w:ascii="Arial" w:hAnsi="Arial" w:cs="Arial"/>
          <w:b/>
          <w:lang w:val="es-MX"/>
        </w:rPr>
        <w:t>03411</w:t>
      </w:r>
      <w:r w:rsidR="00856AC3" w:rsidRPr="00852843">
        <w:rPr>
          <w:rFonts w:ascii="Arial" w:hAnsi="Arial" w:cs="Arial"/>
          <w:b/>
          <w:lang w:val="es-MX"/>
        </w:rPr>
        <w:t>19</w:t>
      </w:r>
      <w:r w:rsidR="000405FF" w:rsidRPr="00852843">
        <w:rPr>
          <w:rFonts w:ascii="Arial" w:hAnsi="Arial" w:cs="Arial"/>
          <w:b/>
          <w:lang w:val="es-MX"/>
        </w:rPr>
        <w:t>.</w:t>
      </w:r>
    </w:p>
    <w:p w:rsidR="00D0397E" w:rsidRPr="00852843" w:rsidRDefault="00D0397E" w:rsidP="002E7430">
      <w:pPr>
        <w:jc w:val="both"/>
        <w:rPr>
          <w:rFonts w:ascii="Arial" w:hAnsi="Arial" w:cs="Arial"/>
          <w:lang w:val="es-MX"/>
        </w:rPr>
      </w:pPr>
    </w:p>
    <w:p w:rsidR="002A0200" w:rsidRDefault="00465FAA" w:rsidP="000B4E3C">
      <w:pPr>
        <w:jc w:val="both"/>
        <w:rPr>
          <w:rFonts w:ascii="Arial" w:hAnsi="Arial" w:cs="Arial"/>
          <w:lang w:val="es-MX"/>
        </w:rPr>
      </w:pPr>
      <w:r w:rsidRPr="00852843">
        <w:rPr>
          <w:rFonts w:ascii="Arial" w:hAnsi="Arial" w:cs="Arial"/>
          <w:lang w:val="es-MX"/>
        </w:rPr>
        <w:t xml:space="preserve">En atención a su solicitud presentada vía Plataforma Nacional de Transparencia Sonora, </w:t>
      </w:r>
      <w:r w:rsidR="00E15DBC" w:rsidRPr="00852843">
        <w:rPr>
          <w:rFonts w:ascii="Arial" w:hAnsi="Arial" w:cs="Arial"/>
          <w:lang w:val="es-MX"/>
        </w:rPr>
        <w:t>donde requiere</w:t>
      </w:r>
      <w:r w:rsidR="00151A01" w:rsidRPr="00852843">
        <w:rPr>
          <w:rFonts w:ascii="Arial" w:hAnsi="Arial" w:cs="Arial"/>
          <w:lang w:val="es-MX"/>
        </w:rPr>
        <w:t xml:space="preserve"> información </w:t>
      </w:r>
      <w:r w:rsidR="00661028" w:rsidRPr="00852843">
        <w:rPr>
          <w:rFonts w:ascii="Arial" w:hAnsi="Arial" w:cs="Arial"/>
          <w:lang w:val="es-MX"/>
        </w:rPr>
        <w:t>sobre:</w:t>
      </w:r>
      <w:r w:rsidR="00856AC3" w:rsidRPr="00852843">
        <w:rPr>
          <w:rFonts w:ascii="Arial" w:hAnsi="Arial" w:cs="Arial"/>
          <w:lang w:val="es-MX"/>
        </w:rPr>
        <w:t xml:space="preserve"> </w:t>
      </w:r>
      <w:r w:rsidR="00AA477A">
        <w:rPr>
          <w:rFonts w:ascii="Arial" w:hAnsi="Arial" w:cs="Arial"/>
          <w:lang w:val="es-MX"/>
        </w:rPr>
        <w:t>estadística de la totalidad de las solicitudes de Acceso a la Información y Protección de Datos Personales presentada a su Estado de los años de los años 2007 al 2019, desglosada de manera mensual que contenga las características:</w:t>
      </w:r>
    </w:p>
    <w:p w:rsidR="00AA477A" w:rsidRDefault="00AA477A" w:rsidP="00AA477A">
      <w:pPr>
        <w:jc w:val="both"/>
        <w:rPr>
          <w:rFonts w:ascii="Arial" w:hAnsi="Arial" w:cs="Arial"/>
          <w:lang w:val="es-MX"/>
        </w:rPr>
      </w:pPr>
      <w:r>
        <w:rPr>
          <w:rFonts w:ascii="Arial" w:hAnsi="Arial" w:cs="Arial"/>
          <w:lang w:val="es-MX"/>
        </w:rPr>
        <w:t>1.- Separando las solicitudes de acceso a la información y derecho ARCO.</w:t>
      </w:r>
    </w:p>
    <w:p w:rsidR="00AA477A" w:rsidRDefault="00AA477A" w:rsidP="00AA477A">
      <w:pPr>
        <w:jc w:val="both"/>
        <w:rPr>
          <w:rFonts w:ascii="Arial" w:hAnsi="Arial" w:cs="Arial"/>
          <w:lang w:val="es-MX"/>
        </w:rPr>
      </w:pPr>
      <w:r>
        <w:rPr>
          <w:rFonts w:ascii="Arial" w:hAnsi="Arial" w:cs="Arial"/>
          <w:lang w:val="es-MX"/>
        </w:rPr>
        <w:t xml:space="preserve">2.- Cuantas fueron manual, electrónicas, PNT, </w:t>
      </w:r>
      <w:proofErr w:type="spellStart"/>
      <w:r>
        <w:rPr>
          <w:rFonts w:ascii="Arial" w:hAnsi="Arial" w:cs="Arial"/>
          <w:lang w:val="es-MX"/>
        </w:rPr>
        <w:t>Infomex</w:t>
      </w:r>
      <w:proofErr w:type="spellEnd"/>
      <w:r>
        <w:rPr>
          <w:rFonts w:ascii="Arial" w:hAnsi="Arial" w:cs="Arial"/>
          <w:lang w:val="es-MX"/>
        </w:rPr>
        <w:t>.</w:t>
      </w:r>
    </w:p>
    <w:p w:rsidR="00AA477A" w:rsidRDefault="00AA477A" w:rsidP="00AA477A">
      <w:pPr>
        <w:jc w:val="both"/>
        <w:rPr>
          <w:rFonts w:ascii="Arial" w:hAnsi="Arial" w:cs="Arial"/>
          <w:lang w:val="es-MX"/>
        </w:rPr>
      </w:pPr>
      <w:r>
        <w:rPr>
          <w:rFonts w:ascii="Arial" w:hAnsi="Arial" w:cs="Arial"/>
          <w:lang w:val="es-MX"/>
        </w:rPr>
        <w:t>3.- El porcentaje de carga de formatos de cada uno de sus sujetos obligados en PNT.</w:t>
      </w:r>
    </w:p>
    <w:p w:rsidR="00AA477A" w:rsidRDefault="00AA477A" w:rsidP="00AA477A">
      <w:pPr>
        <w:jc w:val="both"/>
        <w:rPr>
          <w:rFonts w:ascii="Arial" w:hAnsi="Arial" w:cs="Arial"/>
          <w:lang w:val="es-MX"/>
        </w:rPr>
      </w:pPr>
      <w:r>
        <w:rPr>
          <w:rFonts w:ascii="Arial" w:hAnsi="Arial" w:cs="Arial"/>
          <w:lang w:val="es-MX"/>
        </w:rPr>
        <w:t xml:space="preserve">4.- Fecha en que se habilitó cada sistema para recepción de solicitudes de información y de </w:t>
      </w:r>
      <w:r w:rsidR="00FF3158">
        <w:rPr>
          <w:rFonts w:ascii="Arial" w:hAnsi="Arial" w:cs="Arial"/>
          <w:lang w:val="es-MX"/>
        </w:rPr>
        <w:t>Protección</w:t>
      </w:r>
      <w:r>
        <w:rPr>
          <w:rFonts w:ascii="Arial" w:hAnsi="Arial" w:cs="Arial"/>
          <w:lang w:val="es-MX"/>
        </w:rPr>
        <w:t xml:space="preserve"> de Datos Personales.</w:t>
      </w:r>
    </w:p>
    <w:p w:rsidR="00AA477A" w:rsidRPr="00AA477A" w:rsidRDefault="00AA477A" w:rsidP="00AA477A">
      <w:pPr>
        <w:jc w:val="both"/>
        <w:rPr>
          <w:rFonts w:ascii="Arial" w:hAnsi="Arial" w:cs="Arial"/>
          <w:lang w:val="es-MX"/>
        </w:rPr>
      </w:pPr>
      <w:r>
        <w:rPr>
          <w:rFonts w:ascii="Arial" w:hAnsi="Arial" w:cs="Arial"/>
          <w:lang w:val="es-MX"/>
        </w:rPr>
        <w:t>Es importante contar con la información en documento Excel o CSV, para dar tratamiento de datos abiertos.</w:t>
      </w:r>
    </w:p>
    <w:p w:rsidR="00F71E4E" w:rsidRPr="00F71E4E" w:rsidRDefault="00F71E4E" w:rsidP="00F71E4E">
      <w:pPr>
        <w:jc w:val="both"/>
        <w:rPr>
          <w:rFonts w:ascii="Arial" w:hAnsi="Arial" w:cs="Arial"/>
          <w:lang w:val="es-MX"/>
        </w:rPr>
      </w:pPr>
      <w:r>
        <w:rPr>
          <w:rFonts w:ascii="Arial" w:hAnsi="Arial" w:cs="Arial"/>
          <w:lang w:val="es-MX"/>
        </w:rPr>
        <w:t xml:space="preserve"> </w:t>
      </w:r>
    </w:p>
    <w:p w:rsidR="0020527E" w:rsidRDefault="00FF3158" w:rsidP="005A714D">
      <w:pPr>
        <w:jc w:val="both"/>
        <w:rPr>
          <w:rFonts w:ascii="Arial" w:hAnsi="Arial" w:cs="Arial"/>
          <w:lang w:val="es-MX"/>
        </w:rPr>
      </w:pPr>
      <w:r>
        <w:rPr>
          <w:rFonts w:ascii="Arial" w:hAnsi="Arial" w:cs="Arial"/>
          <w:lang w:val="es-MX"/>
        </w:rPr>
        <w:t>En cuanto al punto número uno de las solicitudes de derechos ARCO, se le informa que en esta dependencia no se ha interpuesto ninguna solicitud de derechos ARCO en lo que corresponde al periodo 2007-2019.</w:t>
      </w:r>
    </w:p>
    <w:p w:rsidR="00FF3158" w:rsidRDefault="00FF3158" w:rsidP="005A714D">
      <w:pPr>
        <w:jc w:val="both"/>
        <w:rPr>
          <w:rFonts w:ascii="Arial" w:hAnsi="Arial" w:cs="Arial"/>
          <w:lang w:val="es-MX"/>
        </w:rPr>
      </w:pPr>
    </w:p>
    <w:p w:rsidR="000B4E3C" w:rsidRDefault="00FF3158" w:rsidP="005A714D">
      <w:pPr>
        <w:jc w:val="both"/>
        <w:rPr>
          <w:rFonts w:ascii="Arial" w:hAnsi="Arial" w:cs="Arial"/>
          <w:lang w:val="es-MX"/>
        </w:rPr>
      </w:pPr>
      <w:r>
        <w:rPr>
          <w:rFonts w:ascii="Arial" w:hAnsi="Arial" w:cs="Arial"/>
          <w:lang w:val="es-MX"/>
        </w:rPr>
        <w:t xml:space="preserve">En cuanto al punto número dos, de las solicitudes que se realizaron en forma manual, electrónica, PNT o </w:t>
      </w:r>
      <w:proofErr w:type="spellStart"/>
      <w:r>
        <w:rPr>
          <w:rFonts w:ascii="Arial" w:hAnsi="Arial" w:cs="Arial"/>
          <w:lang w:val="es-MX"/>
        </w:rPr>
        <w:t>Infomex</w:t>
      </w:r>
      <w:proofErr w:type="spellEnd"/>
      <w:r>
        <w:rPr>
          <w:rFonts w:ascii="Arial" w:hAnsi="Arial" w:cs="Arial"/>
          <w:lang w:val="es-MX"/>
        </w:rPr>
        <w:t xml:space="preserve">, se le adjunta un archivo en Excel detallado. Cabe mencionar que con fundamento en el Artículo 126 de la Ley de Transparencia y Acceso a la Información Publica del Estado de Sonora </w:t>
      </w:r>
      <w:r w:rsidR="00C82A45">
        <w:rPr>
          <w:rFonts w:ascii="Arial" w:hAnsi="Arial" w:cs="Arial"/>
          <w:lang w:val="es-MX"/>
        </w:rPr>
        <w:t xml:space="preserve">y el Articulo 13 de los Lineamientos Generales para el Acceso a la Información Pública en el  Estado de Sonora, la información en archivo Excel se proporciona de manera anual, ya que dicha información se encuentra en los archivos de esta dependencia, clasificada de manera anual y de esa manera es como se pone a disposición del ciudadano. </w:t>
      </w:r>
    </w:p>
    <w:p w:rsidR="00C82A45" w:rsidRDefault="00C82A45" w:rsidP="005A714D">
      <w:pPr>
        <w:jc w:val="both"/>
        <w:rPr>
          <w:rFonts w:ascii="Arial" w:hAnsi="Arial" w:cs="Arial"/>
          <w:lang w:val="es-MX"/>
        </w:rPr>
      </w:pPr>
      <w:r>
        <w:rPr>
          <w:rFonts w:ascii="Arial" w:hAnsi="Arial" w:cs="Arial"/>
          <w:lang w:val="es-MX"/>
        </w:rPr>
        <w:t xml:space="preserve">Lo que respecta a los puntos tres y cuatro será el Instituto </w:t>
      </w:r>
      <w:r w:rsidR="002C2B97">
        <w:rPr>
          <w:rFonts w:ascii="Arial" w:hAnsi="Arial" w:cs="Arial"/>
          <w:lang w:val="es-MX"/>
        </w:rPr>
        <w:t>Sonorense de Transparencia y Acceso a la Información Pública y protección de Datos Personales (ISTAI) quien proporcionara las respuestas correspondientes.</w:t>
      </w:r>
    </w:p>
    <w:p w:rsidR="000B4E3C" w:rsidRDefault="000B4E3C" w:rsidP="005A714D">
      <w:pPr>
        <w:jc w:val="both"/>
        <w:rPr>
          <w:rFonts w:ascii="Arial" w:hAnsi="Arial" w:cs="Arial"/>
          <w:lang w:val="es-MX"/>
        </w:rPr>
      </w:pPr>
    </w:p>
    <w:p w:rsidR="0020527E" w:rsidRDefault="0020527E" w:rsidP="005A714D">
      <w:pPr>
        <w:jc w:val="both"/>
        <w:rPr>
          <w:rFonts w:ascii="Arial" w:hAnsi="Arial" w:cs="Arial"/>
          <w:lang w:val="es-MX"/>
        </w:rPr>
      </w:pPr>
    </w:p>
    <w:p w:rsidR="002C2B97" w:rsidRDefault="002C2B97" w:rsidP="005A714D">
      <w:pPr>
        <w:jc w:val="both"/>
        <w:rPr>
          <w:rFonts w:ascii="Arial" w:hAnsi="Arial" w:cs="Arial"/>
          <w:lang w:val="es-MX"/>
        </w:rPr>
      </w:pPr>
    </w:p>
    <w:p w:rsidR="002C2B97" w:rsidRDefault="002C2B97" w:rsidP="005A714D">
      <w:pPr>
        <w:jc w:val="both"/>
        <w:rPr>
          <w:rFonts w:ascii="Arial" w:hAnsi="Arial" w:cs="Arial"/>
          <w:lang w:val="es-MX"/>
        </w:rPr>
      </w:pPr>
    </w:p>
    <w:p w:rsidR="00151A01" w:rsidRDefault="00151A01" w:rsidP="005A714D">
      <w:pPr>
        <w:jc w:val="both"/>
        <w:rPr>
          <w:rFonts w:ascii="Arial" w:hAnsi="Arial" w:cs="Arial"/>
          <w:lang w:val="es-MX"/>
        </w:rPr>
      </w:pPr>
      <w:r w:rsidRPr="00714F29">
        <w:rPr>
          <w:rFonts w:ascii="Arial" w:hAnsi="Arial" w:cs="Arial"/>
          <w:lang w:val="es-MX"/>
        </w:rPr>
        <w:t>Si</w:t>
      </w:r>
      <w:r w:rsidR="0060752B">
        <w:rPr>
          <w:rFonts w:ascii="Arial" w:hAnsi="Arial" w:cs="Arial"/>
          <w:lang w:val="es-MX"/>
        </w:rPr>
        <w:t>n otro particular, le agradezco la atención otorgada al presente.</w:t>
      </w:r>
    </w:p>
    <w:p w:rsidR="0060752B" w:rsidRDefault="0060752B" w:rsidP="005A714D">
      <w:pPr>
        <w:jc w:val="both"/>
        <w:rPr>
          <w:rFonts w:ascii="Arial" w:hAnsi="Arial" w:cs="Arial"/>
          <w:lang w:val="es-MX"/>
        </w:rPr>
      </w:pPr>
    </w:p>
    <w:p w:rsidR="0060752B" w:rsidRDefault="0060752B" w:rsidP="005A714D">
      <w:pPr>
        <w:jc w:val="both"/>
        <w:rPr>
          <w:rFonts w:ascii="Arial" w:hAnsi="Arial" w:cs="Arial"/>
          <w:lang w:val="es-MX"/>
        </w:rPr>
      </w:pPr>
    </w:p>
    <w:p w:rsidR="00151A01" w:rsidRPr="00243716" w:rsidRDefault="00151A01" w:rsidP="00243716">
      <w:pPr>
        <w:rPr>
          <w:rFonts w:ascii="Arial" w:hAnsi="Arial" w:cs="Arial"/>
          <w:b/>
          <w:lang w:val="es-MX"/>
        </w:rPr>
      </w:pPr>
    </w:p>
    <w:sectPr w:rsidR="00151A01" w:rsidRPr="00243716"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2CF" w:rsidRDefault="007C72CF" w:rsidP="0042557E">
      <w:r>
        <w:separator/>
      </w:r>
    </w:p>
  </w:endnote>
  <w:endnote w:type="continuationSeparator" w:id="0">
    <w:p w:rsidR="007C72CF" w:rsidRDefault="007C72CF"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2CF" w:rsidRDefault="007C72CF" w:rsidP="0042557E">
      <w:r>
        <w:separator/>
      </w:r>
    </w:p>
  </w:footnote>
  <w:footnote w:type="continuationSeparator" w:id="0">
    <w:p w:rsidR="007C72CF" w:rsidRDefault="007C72CF"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7C72CF">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7C72CF">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7E29"/>
    <w:multiLevelType w:val="hybridMultilevel"/>
    <w:tmpl w:val="F3743FE8"/>
    <w:lvl w:ilvl="0" w:tplc="B846E54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FC369F8"/>
    <w:multiLevelType w:val="hybridMultilevel"/>
    <w:tmpl w:val="8E4806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28A77A8"/>
    <w:multiLevelType w:val="hybridMultilevel"/>
    <w:tmpl w:val="593A7368"/>
    <w:lvl w:ilvl="0" w:tplc="C4DCD0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7D72E42"/>
    <w:multiLevelType w:val="hybridMultilevel"/>
    <w:tmpl w:val="D82E13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026AE"/>
    <w:rsid w:val="0001744B"/>
    <w:rsid w:val="000405FF"/>
    <w:rsid w:val="00042CD5"/>
    <w:rsid w:val="00043B05"/>
    <w:rsid w:val="000570A4"/>
    <w:rsid w:val="00057FA3"/>
    <w:rsid w:val="00080521"/>
    <w:rsid w:val="000868D7"/>
    <w:rsid w:val="000928A8"/>
    <w:rsid w:val="000B23F1"/>
    <w:rsid w:val="000B4E3C"/>
    <w:rsid w:val="000B702F"/>
    <w:rsid w:val="000D5422"/>
    <w:rsid w:val="000F53AE"/>
    <w:rsid w:val="0010646E"/>
    <w:rsid w:val="0012424D"/>
    <w:rsid w:val="001440BE"/>
    <w:rsid w:val="00151A01"/>
    <w:rsid w:val="00164C06"/>
    <w:rsid w:val="00180103"/>
    <w:rsid w:val="00183DD0"/>
    <w:rsid w:val="001C5891"/>
    <w:rsid w:val="001D5FDD"/>
    <w:rsid w:val="001D7DC3"/>
    <w:rsid w:val="001E0A63"/>
    <w:rsid w:val="00200BBF"/>
    <w:rsid w:val="0020527E"/>
    <w:rsid w:val="0021162B"/>
    <w:rsid w:val="00230761"/>
    <w:rsid w:val="00243716"/>
    <w:rsid w:val="00250364"/>
    <w:rsid w:val="00262993"/>
    <w:rsid w:val="002A0200"/>
    <w:rsid w:val="002A53A0"/>
    <w:rsid w:val="002C2B97"/>
    <w:rsid w:val="002D0ECD"/>
    <w:rsid w:val="002D42E2"/>
    <w:rsid w:val="002D787A"/>
    <w:rsid w:val="002E7430"/>
    <w:rsid w:val="002E7E23"/>
    <w:rsid w:val="00306C61"/>
    <w:rsid w:val="003324AE"/>
    <w:rsid w:val="003336B7"/>
    <w:rsid w:val="00333AB6"/>
    <w:rsid w:val="00333C95"/>
    <w:rsid w:val="00334E04"/>
    <w:rsid w:val="00344C48"/>
    <w:rsid w:val="0035180F"/>
    <w:rsid w:val="00363466"/>
    <w:rsid w:val="0037169D"/>
    <w:rsid w:val="00381F8C"/>
    <w:rsid w:val="00385250"/>
    <w:rsid w:val="003C1661"/>
    <w:rsid w:val="003E33E1"/>
    <w:rsid w:val="003E3FD5"/>
    <w:rsid w:val="00402EE3"/>
    <w:rsid w:val="00412FC0"/>
    <w:rsid w:val="00421521"/>
    <w:rsid w:val="0042557E"/>
    <w:rsid w:val="00436621"/>
    <w:rsid w:val="00437A34"/>
    <w:rsid w:val="00440554"/>
    <w:rsid w:val="00450F92"/>
    <w:rsid w:val="00465FAA"/>
    <w:rsid w:val="00466AF9"/>
    <w:rsid w:val="004A5D3E"/>
    <w:rsid w:val="004E7E36"/>
    <w:rsid w:val="004F15A3"/>
    <w:rsid w:val="00500D6E"/>
    <w:rsid w:val="005222F7"/>
    <w:rsid w:val="00523CE9"/>
    <w:rsid w:val="0053634E"/>
    <w:rsid w:val="005434B8"/>
    <w:rsid w:val="00554ABC"/>
    <w:rsid w:val="00576E06"/>
    <w:rsid w:val="005803C9"/>
    <w:rsid w:val="00590B5A"/>
    <w:rsid w:val="0059722D"/>
    <w:rsid w:val="005A714D"/>
    <w:rsid w:val="005D3470"/>
    <w:rsid w:val="005D514F"/>
    <w:rsid w:val="005D72C8"/>
    <w:rsid w:val="005E31AE"/>
    <w:rsid w:val="00600750"/>
    <w:rsid w:val="0060752B"/>
    <w:rsid w:val="006120A7"/>
    <w:rsid w:val="00612B39"/>
    <w:rsid w:val="00614D21"/>
    <w:rsid w:val="0063311D"/>
    <w:rsid w:val="00640CE9"/>
    <w:rsid w:val="00661028"/>
    <w:rsid w:val="00676BA4"/>
    <w:rsid w:val="00691E38"/>
    <w:rsid w:val="006B1D37"/>
    <w:rsid w:val="006B31FB"/>
    <w:rsid w:val="006C1537"/>
    <w:rsid w:val="006F01CB"/>
    <w:rsid w:val="006F15C5"/>
    <w:rsid w:val="006F341F"/>
    <w:rsid w:val="006F7DE7"/>
    <w:rsid w:val="007036EE"/>
    <w:rsid w:val="00714F29"/>
    <w:rsid w:val="0077713A"/>
    <w:rsid w:val="00782A77"/>
    <w:rsid w:val="0079666C"/>
    <w:rsid w:val="007B597E"/>
    <w:rsid w:val="007C1547"/>
    <w:rsid w:val="007C72CF"/>
    <w:rsid w:val="007D691A"/>
    <w:rsid w:val="007E0F1C"/>
    <w:rsid w:val="007E7CD0"/>
    <w:rsid w:val="00813DA6"/>
    <w:rsid w:val="0083417E"/>
    <w:rsid w:val="008433BC"/>
    <w:rsid w:val="00852843"/>
    <w:rsid w:val="0085593B"/>
    <w:rsid w:val="00856AC3"/>
    <w:rsid w:val="00863400"/>
    <w:rsid w:val="008A4605"/>
    <w:rsid w:val="008B2478"/>
    <w:rsid w:val="008E71F1"/>
    <w:rsid w:val="008F443A"/>
    <w:rsid w:val="00900674"/>
    <w:rsid w:val="00920A1F"/>
    <w:rsid w:val="00935F5F"/>
    <w:rsid w:val="009466A3"/>
    <w:rsid w:val="00950F51"/>
    <w:rsid w:val="00975426"/>
    <w:rsid w:val="0097705A"/>
    <w:rsid w:val="0098156D"/>
    <w:rsid w:val="00995009"/>
    <w:rsid w:val="009B38E7"/>
    <w:rsid w:val="009D7265"/>
    <w:rsid w:val="009E5CD6"/>
    <w:rsid w:val="00A116D6"/>
    <w:rsid w:val="00A1621C"/>
    <w:rsid w:val="00A17BF0"/>
    <w:rsid w:val="00A24518"/>
    <w:rsid w:val="00A2594C"/>
    <w:rsid w:val="00A52C2E"/>
    <w:rsid w:val="00A57922"/>
    <w:rsid w:val="00A57AAE"/>
    <w:rsid w:val="00A647E3"/>
    <w:rsid w:val="00A65DEA"/>
    <w:rsid w:val="00A669E7"/>
    <w:rsid w:val="00A77035"/>
    <w:rsid w:val="00A80B8F"/>
    <w:rsid w:val="00A80D99"/>
    <w:rsid w:val="00A867FE"/>
    <w:rsid w:val="00A87ADD"/>
    <w:rsid w:val="00AA226F"/>
    <w:rsid w:val="00AA477A"/>
    <w:rsid w:val="00AB0DC6"/>
    <w:rsid w:val="00AB4392"/>
    <w:rsid w:val="00AC4096"/>
    <w:rsid w:val="00AD3FB7"/>
    <w:rsid w:val="00AF7B2B"/>
    <w:rsid w:val="00B12378"/>
    <w:rsid w:val="00B30F7D"/>
    <w:rsid w:val="00B515CB"/>
    <w:rsid w:val="00B8025B"/>
    <w:rsid w:val="00B83EBE"/>
    <w:rsid w:val="00B84904"/>
    <w:rsid w:val="00B85A28"/>
    <w:rsid w:val="00BA06B1"/>
    <w:rsid w:val="00BB37F3"/>
    <w:rsid w:val="00BE5DF6"/>
    <w:rsid w:val="00C171A2"/>
    <w:rsid w:val="00C17AF7"/>
    <w:rsid w:val="00C46196"/>
    <w:rsid w:val="00C523D9"/>
    <w:rsid w:val="00C761FB"/>
    <w:rsid w:val="00C82A45"/>
    <w:rsid w:val="00C86570"/>
    <w:rsid w:val="00CA4D76"/>
    <w:rsid w:val="00CB6136"/>
    <w:rsid w:val="00CC12D0"/>
    <w:rsid w:val="00CC1573"/>
    <w:rsid w:val="00CD3D60"/>
    <w:rsid w:val="00CF7062"/>
    <w:rsid w:val="00D03040"/>
    <w:rsid w:val="00D0397E"/>
    <w:rsid w:val="00D22094"/>
    <w:rsid w:val="00D61EE1"/>
    <w:rsid w:val="00D66517"/>
    <w:rsid w:val="00D73BDA"/>
    <w:rsid w:val="00D7521F"/>
    <w:rsid w:val="00DA209F"/>
    <w:rsid w:val="00DA37D0"/>
    <w:rsid w:val="00DA3EC1"/>
    <w:rsid w:val="00DC6750"/>
    <w:rsid w:val="00DD580D"/>
    <w:rsid w:val="00DF6653"/>
    <w:rsid w:val="00E12BC9"/>
    <w:rsid w:val="00E13D5C"/>
    <w:rsid w:val="00E156A6"/>
    <w:rsid w:val="00E15DBC"/>
    <w:rsid w:val="00E42EC4"/>
    <w:rsid w:val="00E473F3"/>
    <w:rsid w:val="00E60F27"/>
    <w:rsid w:val="00E9462E"/>
    <w:rsid w:val="00EA1E3A"/>
    <w:rsid w:val="00ED4776"/>
    <w:rsid w:val="00EE05CA"/>
    <w:rsid w:val="00EE3682"/>
    <w:rsid w:val="00EF0EFC"/>
    <w:rsid w:val="00F33330"/>
    <w:rsid w:val="00F37C44"/>
    <w:rsid w:val="00F65C36"/>
    <w:rsid w:val="00F6604F"/>
    <w:rsid w:val="00F71E4E"/>
    <w:rsid w:val="00F745A3"/>
    <w:rsid w:val="00F90593"/>
    <w:rsid w:val="00F96D63"/>
    <w:rsid w:val="00F9738E"/>
    <w:rsid w:val="00FA687B"/>
    <w:rsid w:val="00FC4818"/>
    <w:rsid w:val="00FF31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1625315">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6056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Pages>
  <Words>315</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31</cp:revision>
  <cp:lastPrinted>2019-03-06T18:40:00Z</cp:lastPrinted>
  <dcterms:created xsi:type="dcterms:W3CDTF">2017-08-10T19:02:00Z</dcterms:created>
  <dcterms:modified xsi:type="dcterms:W3CDTF">2019-03-25T19:33:00Z</dcterms:modified>
</cp:coreProperties>
</file>