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Century Gothic" w:hAnsi="Century Gothic" w:cs="Arial"/>
          <w:b/>
          <w:lang w:val="es-MX"/>
        </w:rPr>
      </w:pPr>
      <w:r>
        <w:rPr>
          <w:rFonts w:ascii="Century Gothic" w:hAnsi="Century Gothic" w:cs="Arial"/>
          <w:b/>
          <w:lang w:val="es-MX"/>
        </w:rPr>
        <w:t>Secretaría de Desarrollo Social del Gobierno del Estado de Sonora</w:t>
      </w:r>
    </w:p>
    <w:p w:rsidR="00151A01" w:rsidRDefault="00151A01" w:rsidP="00151A01">
      <w:pPr>
        <w:jc w:val="center"/>
        <w:rPr>
          <w:rFonts w:ascii="Century Gothic" w:hAnsi="Century Gothic" w:cs="Arial"/>
          <w:b/>
          <w:lang w:val="es-MX"/>
        </w:rPr>
      </w:pPr>
      <w:r>
        <w:rPr>
          <w:rFonts w:ascii="Century Gothic" w:hAnsi="Century Gothic" w:cs="Arial"/>
          <w:b/>
          <w:lang w:val="es-MX"/>
        </w:rPr>
        <w:t>Dirección General de Infraestructura Social</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D215C3">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Pr>
          <w:rFonts w:ascii="Century Gothic" w:hAnsi="Century Gothic" w:cs="Arial"/>
          <w:b/>
          <w:lang w:val="es-MX"/>
        </w:rPr>
        <w:t xml:space="preserve">RESPUESTA FOLIO: </w:t>
      </w:r>
      <w:r w:rsidR="00344C48">
        <w:rPr>
          <w:rFonts w:ascii="Century Gothic" w:hAnsi="Century Gothic" w:cs="Arial"/>
          <w:b/>
          <w:lang w:val="es-MX"/>
        </w:rPr>
        <w:t>0</w:t>
      </w:r>
      <w:r w:rsidR="000405FF">
        <w:rPr>
          <w:rFonts w:ascii="Century Gothic" w:hAnsi="Century Gothic" w:cs="Arial"/>
          <w:b/>
          <w:lang w:val="es-MX"/>
        </w:rPr>
        <w:t>0</w:t>
      </w:r>
      <w:r w:rsidR="00B84904">
        <w:rPr>
          <w:rFonts w:ascii="Century Gothic" w:hAnsi="Century Gothic" w:cs="Arial"/>
          <w:b/>
          <w:lang w:val="es-MX"/>
        </w:rPr>
        <w:t>4957</w:t>
      </w:r>
      <w:r w:rsidR="00B85A28">
        <w:rPr>
          <w:rFonts w:ascii="Century Gothic" w:hAnsi="Century Gothic" w:cs="Arial"/>
          <w:b/>
          <w:lang w:val="es-MX"/>
        </w:rPr>
        <w:t>1</w:t>
      </w:r>
      <w:r w:rsidR="00CB6136">
        <w:rPr>
          <w:rFonts w:ascii="Century Gothic" w:hAnsi="Century Gothic" w:cs="Arial"/>
          <w:b/>
          <w:lang w:val="es-MX"/>
        </w:rPr>
        <w:t>7</w:t>
      </w:r>
      <w:r w:rsidR="000405FF">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465FAA" w:rsidRDefault="00465FAA" w:rsidP="005A714D">
      <w:pPr>
        <w:jc w:val="both"/>
        <w:rPr>
          <w:rFonts w:ascii="Century Gothic" w:hAnsi="Century Gothic" w:cs="Arial"/>
          <w:lang w:val="es-MX"/>
        </w:rPr>
      </w:pPr>
      <w:r w:rsidRPr="00465FAA">
        <w:rPr>
          <w:rFonts w:ascii="Century Gothic" w:hAnsi="Century Gothic" w:cs="Arial"/>
          <w:lang w:val="es-MX"/>
        </w:rPr>
        <w:t>En</w:t>
      </w:r>
      <w:r>
        <w:rPr>
          <w:rFonts w:ascii="Century Gothic" w:hAnsi="Century Gothic" w:cs="Arial"/>
          <w:lang w:val="es-MX"/>
        </w:rPr>
        <w:t xml:space="preserve"> atención</w:t>
      </w:r>
      <w:r w:rsidRPr="00465FAA">
        <w:rPr>
          <w:rFonts w:ascii="Century Gothic" w:hAnsi="Century Gothic" w:cs="Arial"/>
          <w:lang w:val="es-MX"/>
        </w:rPr>
        <w:t xml:space="preserve"> a su solicitud presentada vía Plataforma Nacional de Transparencia Sonora, </w:t>
      </w:r>
      <w:r w:rsidR="00151A01">
        <w:rPr>
          <w:rFonts w:ascii="Century Gothic" w:hAnsi="Century Gothic" w:cs="Arial"/>
          <w:lang w:val="es-MX"/>
        </w:rPr>
        <w:t xml:space="preserve">donde solicita información sobre </w:t>
      </w:r>
      <w:r w:rsidR="00B84904">
        <w:rPr>
          <w:rFonts w:ascii="Century Gothic" w:hAnsi="Century Gothic" w:cs="Arial"/>
          <w:lang w:val="es-MX"/>
        </w:rPr>
        <w:t>cuántos contratos, convenios, licitaciones, obra pública, tiene celebrados con el nombre</w:t>
      </w:r>
      <w:r w:rsidR="00B85A28">
        <w:rPr>
          <w:rFonts w:ascii="Century Gothic" w:hAnsi="Century Gothic" w:cs="Arial"/>
          <w:lang w:val="es-MX"/>
        </w:rPr>
        <w:t xml:space="preserve"> Samuel </w:t>
      </w:r>
      <w:proofErr w:type="spellStart"/>
      <w:r w:rsidR="00B85A28">
        <w:rPr>
          <w:rFonts w:ascii="Century Gothic" w:hAnsi="Century Gothic" w:cs="Arial"/>
          <w:lang w:val="es-MX"/>
        </w:rPr>
        <w:t>Fraijo</w:t>
      </w:r>
      <w:proofErr w:type="spellEnd"/>
      <w:r w:rsidR="00B84904">
        <w:rPr>
          <w:rFonts w:ascii="Century Gothic" w:hAnsi="Century Gothic" w:cs="Arial"/>
          <w:lang w:val="es-MX"/>
        </w:rPr>
        <w:t xml:space="preserve"> Flores</w:t>
      </w:r>
      <w:r w:rsidR="00B85A28">
        <w:rPr>
          <w:rFonts w:ascii="Century Gothic" w:hAnsi="Century Gothic" w:cs="Arial"/>
          <w:lang w:val="es-MX"/>
        </w:rPr>
        <w:t>, de</w:t>
      </w:r>
      <w:r w:rsidR="00B84904">
        <w:rPr>
          <w:rFonts w:ascii="Century Gothic" w:hAnsi="Century Gothic" w:cs="Arial"/>
          <w:lang w:val="es-MX"/>
        </w:rPr>
        <w:t>sde el</w:t>
      </w:r>
      <w:r w:rsidR="00B85A28">
        <w:rPr>
          <w:rFonts w:ascii="Century Gothic" w:hAnsi="Century Gothic" w:cs="Arial"/>
          <w:lang w:val="es-MX"/>
        </w:rPr>
        <w:t xml:space="preserve"> 2007 a la fecha con </w:t>
      </w:r>
      <w:r w:rsidR="00CB6136">
        <w:rPr>
          <w:rFonts w:ascii="Century Gothic" w:hAnsi="Century Gothic" w:cs="Arial"/>
          <w:lang w:val="es-MX"/>
        </w:rPr>
        <w:t>la Secretaria de Desarrollo Social.</w:t>
      </w:r>
    </w:p>
    <w:p w:rsidR="00151A01" w:rsidRDefault="00151A01" w:rsidP="005A714D">
      <w:pPr>
        <w:jc w:val="both"/>
        <w:rPr>
          <w:rFonts w:ascii="Century Gothic" w:hAnsi="Century Gothic" w:cs="Arial"/>
          <w:b/>
          <w:lang w:val="es-MX"/>
        </w:rPr>
      </w:pPr>
    </w:p>
    <w:p w:rsidR="00151A01" w:rsidRDefault="00151A01" w:rsidP="005A714D">
      <w:pPr>
        <w:jc w:val="both"/>
        <w:rPr>
          <w:rFonts w:ascii="Century Gothic" w:hAnsi="Century Gothic" w:cs="Arial"/>
          <w:lang w:val="es-MX"/>
        </w:rPr>
      </w:pPr>
    </w:p>
    <w:p w:rsidR="000405FF" w:rsidRDefault="00151A01" w:rsidP="000405FF">
      <w:pPr>
        <w:jc w:val="both"/>
        <w:rPr>
          <w:rFonts w:ascii="Century Gothic" w:hAnsi="Century Gothic" w:cs="Arial"/>
          <w:lang w:val="es-MX"/>
        </w:rPr>
      </w:pPr>
      <w:r>
        <w:rPr>
          <w:rFonts w:ascii="Century Gothic" w:hAnsi="Century Gothic" w:cs="Arial"/>
          <w:lang w:val="es-MX"/>
        </w:rPr>
        <w:t>Le comunico que la</w:t>
      </w:r>
      <w:r w:rsidR="00465FAA" w:rsidRPr="00151A01">
        <w:rPr>
          <w:rFonts w:ascii="Century Gothic" w:hAnsi="Century Gothic" w:cs="Arial"/>
          <w:lang w:val="es-MX"/>
        </w:rPr>
        <w:t xml:space="preserve"> Secretaría de Desarrollo Social del Gobierno del Estado de Sonora,</w:t>
      </w:r>
      <w:r w:rsidR="00B85A28">
        <w:rPr>
          <w:rFonts w:ascii="Century Gothic" w:hAnsi="Century Gothic" w:cs="Arial"/>
          <w:lang w:val="es-MX"/>
        </w:rPr>
        <w:t xml:space="preserve"> del año 2007 a la fecha</w:t>
      </w:r>
      <w:r w:rsidR="00CB6136">
        <w:rPr>
          <w:rFonts w:ascii="Century Gothic" w:hAnsi="Century Gothic" w:cs="Arial"/>
          <w:lang w:val="es-MX"/>
        </w:rPr>
        <w:t>:</w:t>
      </w:r>
    </w:p>
    <w:p w:rsidR="00B85A28" w:rsidRDefault="00B85A28" w:rsidP="000405FF">
      <w:pPr>
        <w:jc w:val="both"/>
        <w:rPr>
          <w:rFonts w:ascii="Century Gothic" w:hAnsi="Century Gothic" w:cs="Arial"/>
          <w:lang w:val="es-MX"/>
        </w:rPr>
      </w:pPr>
    </w:p>
    <w:p w:rsidR="00CB6136" w:rsidRDefault="00B85A28" w:rsidP="000405FF">
      <w:pPr>
        <w:jc w:val="both"/>
        <w:rPr>
          <w:rFonts w:ascii="Century Gothic" w:hAnsi="Century Gothic" w:cs="Arial"/>
          <w:lang w:val="es-MX"/>
        </w:rPr>
      </w:pPr>
      <w:r>
        <w:rPr>
          <w:rFonts w:ascii="Century Gothic" w:hAnsi="Century Gothic" w:cs="Arial"/>
          <w:lang w:val="es-MX"/>
        </w:rPr>
        <w:t>- No ha celebrado contrato</w:t>
      </w:r>
      <w:r w:rsidR="00B84904">
        <w:rPr>
          <w:rFonts w:ascii="Century Gothic" w:hAnsi="Century Gothic" w:cs="Arial"/>
          <w:lang w:val="es-MX"/>
        </w:rPr>
        <w:t>s, convenios, licitaciones, obra pública</w:t>
      </w:r>
      <w:r>
        <w:rPr>
          <w:rFonts w:ascii="Century Gothic" w:hAnsi="Century Gothic" w:cs="Arial"/>
          <w:lang w:val="es-MX"/>
        </w:rPr>
        <w:t xml:space="preserve"> con esta dependencia</w:t>
      </w:r>
      <w:r w:rsidR="00A21605">
        <w:rPr>
          <w:rFonts w:ascii="Century Gothic" w:hAnsi="Century Gothic" w:cs="Arial"/>
          <w:lang w:val="es-MX"/>
        </w:rPr>
        <w:t>/persona</w:t>
      </w:r>
      <w:bookmarkStart w:id="0" w:name="_GoBack"/>
      <w:bookmarkEnd w:id="0"/>
      <w:r w:rsidR="003E3FD5">
        <w:rPr>
          <w:rFonts w:ascii="Century Gothic" w:hAnsi="Century Gothic" w:cs="Arial"/>
          <w:lang w:val="es-MX"/>
        </w:rPr>
        <w:t>.</w:t>
      </w:r>
    </w:p>
    <w:p w:rsidR="003E3FD5" w:rsidRDefault="003E3FD5" w:rsidP="000405FF">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465FAA" w:rsidRDefault="00151A01" w:rsidP="005A714D">
      <w:pPr>
        <w:jc w:val="both"/>
        <w:rPr>
          <w:rFonts w:ascii="Century Gothic" w:hAnsi="Century Gothic" w:cs="Arial"/>
          <w:lang w:val="es-MX"/>
        </w:rPr>
      </w:pPr>
      <w:r>
        <w:rPr>
          <w:rFonts w:ascii="Century Gothic" w:hAnsi="Century Gothic"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C3" w:rsidRDefault="00D215C3" w:rsidP="0042557E">
      <w:r>
        <w:separator/>
      </w:r>
    </w:p>
  </w:endnote>
  <w:endnote w:type="continuationSeparator" w:id="0">
    <w:p w:rsidR="00D215C3" w:rsidRDefault="00D215C3"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C3" w:rsidRDefault="00D215C3" w:rsidP="0042557E">
      <w:r>
        <w:separator/>
      </w:r>
    </w:p>
  </w:footnote>
  <w:footnote w:type="continuationSeparator" w:id="0">
    <w:p w:rsidR="00D215C3" w:rsidRDefault="00D215C3"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215C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215C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570A4"/>
    <w:rsid w:val="00080521"/>
    <w:rsid w:val="000868D7"/>
    <w:rsid w:val="000928A8"/>
    <w:rsid w:val="000B23F1"/>
    <w:rsid w:val="000B702F"/>
    <w:rsid w:val="0012424D"/>
    <w:rsid w:val="001440BE"/>
    <w:rsid w:val="00151A01"/>
    <w:rsid w:val="00164C06"/>
    <w:rsid w:val="001C5891"/>
    <w:rsid w:val="001D5FDD"/>
    <w:rsid w:val="001D7DC3"/>
    <w:rsid w:val="001E0A63"/>
    <w:rsid w:val="00200BBF"/>
    <w:rsid w:val="00230761"/>
    <w:rsid w:val="00250364"/>
    <w:rsid w:val="00262993"/>
    <w:rsid w:val="002D42E2"/>
    <w:rsid w:val="00306C61"/>
    <w:rsid w:val="003336B7"/>
    <w:rsid w:val="00333AB6"/>
    <w:rsid w:val="00333C95"/>
    <w:rsid w:val="00334E04"/>
    <w:rsid w:val="00344C48"/>
    <w:rsid w:val="0035180F"/>
    <w:rsid w:val="00363466"/>
    <w:rsid w:val="0037169D"/>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90B5A"/>
    <w:rsid w:val="005A714D"/>
    <w:rsid w:val="005D514F"/>
    <w:rsid w:val="00600750"/>
    <w:rsid w:val="006120A7"/>
    <w:rsid w:val="006B1D37"/>
    <w:rsid w:val="006B31FB"/>
    <w:rsid w:val="006C1537"/>
    <w:rsid w:val="006F15C5"/>
    <w:rsid w:val="006F341F"/>
    <w:rsid w:val="0077713A"/>
    <w:rsid w:val="00782A77"/>
    <w:rsid w:val="007B597E"/>
    <w:rsid w:val="007C1547"/>
    <w:rsid w:val="007E0F1C"/>
    <w:rsid w:val="0083417E"/>
    <w:rsid w:val="0085593B"/>
    <w:rsid w:val="008A4605"/>
    <w:rsid w:val="008B2478"/>
    <w:rsid w:val="008E71F1"/>
    <w:rsid w:val="008F443A"/>
    <w:rsid w:val="00900674"/>
    <w:rsid w:val="00975426"/>
    <w:rsid w:val="0098156D"/>
    <w:rsid w:val="00995009"/>
    <w:rsid w:val="00A116D6"/>
    <w:rsid w:val="00A1621C"/>
    <w:rsid w:val="00A17BF0"/>
    <w:rsid w:val="00A21605"/>
    <w:rsid w:val="00A24518"/>
    <w:rsid w:val="00A2594C"/>
    <w:rsid w:val="00A52C2E"/>
    <w:rsid w:val="00A57AAE"/>
    <w:rsid w:val="00A65DEA"/>
    <w:rsid w:val="00A669E7"/>
    <w:rsid w:val="00A80B8F"/>
    <w:rsid w:val="00A80D99"/>
    <w:rsid w:val="00AD3FB7"/>
    <w:rsid w:val="00AF7B2B"/>
    <w:rsid w:val="00B12378"/>
    <w:rsid w:val="00B30F7D"/>
    <w:rsid w:val="00B8025B"/>
    <w:rsid w:val="00B83EBE"/>
    <w:rsid w:val="00B84904"/>
    <w:rsid w:val="00B85A28"/>
    <w:rsid w:val="00BA06B1"/>
    <w:rsid w:val="00C17AF7"/>
    <w:rsid w:val="00C46196"/>
    <w:rsid w:val="00C86570"/>
    <w:rsid w:val="00CB6136"/>
    <w:rsid w:val="00CD3D60"/>
    <w:rsid w:val="00CF7062"/>
    <w:rsid w:val="00D215C3"/>
    <w:rsid w:val="00D66517"/>
    <w:rsid w:val="00D73BDA"/>
    <w:rsid w:val="00DA209F"/>
    <w:rsid w:val="00DA37D0"/>
    <w:rsid w:val="00DA3EC1"/>
    <w:rsid w:val="00DD580D"/>
    <w:rsid w:val="00DF6653"/>
    <w:rsid w:val="00E156A6"/>
    <w:rsid w:val="00E42EC4"/>
    <w:rsid w:val="00E60F27"/>
    <w:rsid w:val="00E9462E"/>
    <w:rsid w:val="00ED4776"/>
    <w:rsid w:val="00EE3682"/>
    <w:rsid w:val="00F33330"/>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2016-10-11T16:35:00Z</cp:lastPrinted>
  <dcterms:created xsi:type="dcterms:W3CDTF">2017-05-25T18:16:00Z</dcterms:created>
  <dcterms:modified xsi:type="dcterms:W3CDTF">2017-05-25T18:16:00Z</dcterms:modified>
</cp:coreProperties>
</file>